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D" w:rsidRDefault="008504D5" w:rsidP="007F09D3">
      <w:pPr>
        <w:keepNext/>
        <w:jc w:val="center"/>
        <w:outlineLvl w:val="3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8.4pt;height:48pt;visibility:visible">
            <v:imagedata r:id="rId8" o:title=""/>
          </v:shape>
        </w:pict>
      </w: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171953" w:rsidRDefault="00C22C42" w:rsidP="00DC1EB6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21.01.2019</w:t>
      </w:r>
      <w:r w:rsidR="001D6CFD" w:rsidRPr="0017195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№ 170</w:t>
      </w:r>
    </w:p>
    <w:p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Default="001D6CFD" w:rsidP="00DC1EB6">
      <w:pPr>
        <w:jc w:val="center"/>
        <w:rPr>
          <w:sz w:val="28"/>
          <w:szCs w:val="28"/>
        </w:rPr>
      </w:pPr>
    </w:p>
    <w:p w:rsidR="00A079D3" w:rsidRDefault="00A079D3" w:rsidP="00DC1EB6">
      <w:pPr>
        <w:jc w:val="center"/>
        <w:rPr>
          <w:sz w:val="28"/>
          <w:szCs w:val="28"/>
        </w:rPr>
      </w:pPr>
    </w:p>
    <w:p w:rsidR="005943B7" w:rsidRDefault="00960C89" w:rsidP="0047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Тверского сельского поселения Апшеронского района от 22 июля 2016 года № 80 «Об утверждении Порядка предотвращения и (или) урегулирования конфликта интересов для лиц, замещающих муниципальные должности Тверского сельского поселения Апшеронского района и сообщения лицами, замещающими муниципальные должности Тверского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079D3" w:rsidRDefault="00A079D3" w:rsidP="00A452E2">
      <w:pPr>
        <w:rPr>
          <w:sz w:val="28"/>
          <w:szCs w:val="28"/>
        </w:rPr>
      </w:pPr>
    </w:p>
    <w:p w:rsidR="005943B7" w:rsidRPr="002C6A9C" w:rsidRDefault="005943B7" w:rsidP="00A452E2">
      <w:pPr>
        <w:rPr>
          <w:sz w:val="28"/>
          <w:szCs w:val="28"/>
        </w:rPr>
      </w:pPr>
    </w:p>
    <w:p w:rsidR="00E31F34" w:rsidRDefault="00E31F34" w:rsidP="00E31F3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25 декабря 2008 года № 273 - ФЗ «О противодействии коррупции», статьей 4 Федерального закона от 30 октября 2018 года № 382-ФЗ «О внесении изменений в отдельные законодательные акты Российской Федерации», Совет Тверского сельского поселения Апшеронского района р е ш и л:</w:t>
      </w:r>
    </w:p>
    <w:p w:rsidR="005943B7" w:rsidRDefault="005943B7" w:rsidP="00E31F3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 w:rsidRPr="00F5550C">
        <w:rPr>
          <w:sz w:val="28"/>
          <w:szCs w:val="28"/>
        </w:rPr>
        <w:t>1.</w:t>
      </w:r>
      <w:r w:rsidR="00B65741">
        <w:rPr>
          <w:sz w:val="28"/>
          <w:szCs w:val="28"/>
        </w:rPr>
        <w:t xml:space="preserve"> </w:t>
      </w:r>
      <w:r w:rsidR="00616089">
        <w:rPr>
          <w:sz w:val="28"/>
          <w:szCs w:val="28"/>
        </w:rPr>
        <w:t xml:space="preserve">Внести изменение в решение Совета Тверского сельского поселения Апшеронского района </w:t>
      </w:r>
      <w:r w:rsidR="001D6A59">
        <w:rPr>
          <w:sz w:val="28"/>
          <w:szCs w:val="28"/>
        </w:rPr>
        <w:t xml:space="preserve"> от 22 июля 2016 года № 80 «Об утверждении Порядка предотвращения и (или) урегулирования конфликта интересов для лиц, замещающих муниципальные должности Тверского сельского поселения Апшеронского района и сообщения лицами, замещающими муниципальные должности Тверского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182147">
        <w:rPr>
          <w:sz w:val="28"/>
          <w:szCs w:val="28"/>
        </w:rPr>
        <w:t xml:space="preserve"> внести следующие изменения и дополнения:</w:t>
      </w:r>
    </w:p>
    <w:p w:rsidR="00182147" w:rsidRDefault="00182147" w:rsidP="00E31F3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раздел 2 «Основные требования к предотвращению и (или) урегулированию конфликта интересов» дополнить пунктом 2.7:</w:t>
      </w:r>
    </w:p>
    <w:p w:rsidR="00182147" w:rsidRPr="00F5550C" w:rsidRDefault="00182147" w:rsidP="00E31F3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</w:t>
      </w:r>
      <w:r>
        <w:rPr>
          <w:sz w:val="28"/>
          <w:szCs w:val="28"/>
        </w:rPr>
        <w:lastRenderedPageBreak/>
        <w:t>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должностям».</w:t>
      </w:r>
    </w:p>
    <w:p w:rsidR="005943B7" w:rsidRPr="00E3612C" w:rsidRDefault="005943B7" w:rsidP="00E31F3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780">
        <w:rPr>
          <w:sz w:val="28"/>
          <w:szCs w:val="28"/>
        </w:rPr>
        <w:t>Настоящее решение подлежит обнародованию и опубликованию в сети Интернет на официальном сайте администрации Тверского сельского поселения Апшеронского района.</w:t>
      </w:r>
      <w:bookmarkStart w:id="0" w:name="_GoBack"/>
      <w:bookmarkEnd w:id="0"/>
    </w:p>
    <w:p w:rsidR="00182147" w:rsidRDefault="005943B7" w:rsidP="00E31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1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3F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настоящего решения возложить на комиссию по </w:t>
      </w:r>
      <w:r w:rsidR="00182147">
        <w:rPr>
          <w:sz w:val="28"/>
          <w:szCs w:val="28"/>
        </w:rPr>
        <w:t>вопросам законности мест</w:t>
      </w:r>
      <w:r w:rsidR="00DA17F6">
        <w:rPr>
          <w:sz w:val="28"/>
          <w:szCs w:val="28"/>
        </w:rPr>
        <w:t xml:space="preserve">ного самоуправления, контроля </w:t>
      </w:r>
      <w:r w:rsidR="00B223C8">
        <w:rPr>
          <w:sz w:val="28"/>
          <w:szCs w:val="28"/>
        </w:rPr>
        <w:t>исполнения принимаемых решений,</w:t>
      </w:r>
      <w:r w:rsidR="00DA17F6">
        <w:rPr>
          <w:sz w:val="28"/>
          <w:szCs w:val="28"/>
        </w:rPr>
        <w:t xml:space="preserve"> взаимоотношениям с партиями и общественными организациями (Швайковская)</w:t>
      </w:r>
      <w:r w:rsidR="00474780">
        <w:rPr>
          <w:sz w:val="28"/>
          <w:szCs w:val="28"/>
        </w:rPr>
        <w:t>.</w:t>
      </w:r>
    </w:p>
    <w:p w:rsidR="001D6CFD" w:rsidRDefault="001D6CFD" w:rsidP="00A079D3">
      <w:pPr>
        <w:jc w:val="both"/>
        <w:rPr>
          <w:sz w:val="28"/>
          <w:szCs w:val="28"/>
        </w:rPr>
      </w:pPr>
    </w:p>
    <w:p w:rsidR="00182147" w:rsidRDefault="00182147" w:rsidP="00A079D3">
      <w:pPr>
        <w:jc w:val="both"/>
        <w:rPr>
          <w:sz w:val="28"/>
          <w:szCs w:val="28"/>
        </w:rPr>
      </w:pPr>
    </w:p>
    <w:p w:rsidR="00A079D3" w:rsidRPr="002C6A9C" w:rsidRDefault="00A079D3" w:rsidP="00A079D3">
      <w:pPr>
        <w:jc w:val="both"/>
        <w:rPr>
          <w:sz w:val="28"/>
          <w:szCs w:val="28"/>
        </w:rPr>
      </w:pPr>
    </w:p>
    <w:p w:rsidR="002C6A9C" w:rsidRDefault="001D6CFD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1D6CFD" w:rsidRPr="001F1966" w:rsidRDefault="00474780" w:rsidP="00F007B9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D6CFD">
        <w:rPr>
          <w:sz w:val="28"/>
          <w:szCs w:val="28"/>
        </w:rPr>
        <w:t>С.О.</w:t>
      </w:r>
      <w:r w:rsidR="00211EE2">
        <w:rPr>
          <w:sz w:val="28"/>
          <w:szCs w:val="28"/>
        </w:rPr>
        <w:t xml:space="preserve"> </w:t>
      </w:r>
      <w:r w:rsidR="001D6CFD">
        <w:rPr>
          <w:sz w:val="28"/>
          <w:szCs w:val="28"/>
        </w:rPr>
        <w:t>Гончаров</w:t>
      </w:r>
    </w:p>
    <w:sectPr w:rsidR="001D6CFD" w:rsidRPr="001F1966" w:rsidSect="00277844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D5" w:rsidRDefault="008504D5" w:rsidP="00E45466">
      <w:r>
        <w:separator/>
      </w:r>
    </w:p>
  </w:endnote>
  <w:endnote w:type="continuationSeparator" w:id="0">
    <w:p w:rsidR="008504D5" w:rsidRDefault="008504D5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D5" w:rsidRDefault="008504D5" w:rsidP="00E45466">
      <w:r>
        <w:separator/>
      </w:r>
    </w:p>
  </w:footnote>
  <w:footnote w:type="continuationSeparator" w:id="0">
    <w:p w:rsidR="008504D5" w:rsidRDefault="008504D5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FD" w:rsidRDefault="003E3303">
    <w:pPr>
      <w:pStyle w:val="a9"/>
      <w:jc w:val="center"/>
    </w:pPr>
    <w:r>
      <w:fldChar w:fldCharType="begin"/>
    </w:r>
    <w:r w:rsidR="001523F6">
      <w:instrText>PAGE   \* MERGEFORMAT</w:instrText>
    </w:r>
    <w:r>
      <w:fldChar w:fldCharType="separate"/>
    </w:r>
    <w:r w:rsidR="00B223C8">
      <w:rPr>
        <w:noProof/>
      </w:rPr>
      <w:t>2</w:t>
    </w:r>
    <w:r>
      <w:rPr>
        <w:noProof/>
      </w:rPr>
      <w:fldChar w:fldCharType="end"/>
    </w: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B6"/>
    <w:rsid w:val="000073D1"/>
    <w:rsid w:val="000667D9"/>
    <w:rsid w:val="0009614D"/>
    <w:rsid w:val="00097F57"/>
    <w:rsid w:val="000B6B52"/>
    <w:rsid w:val="00122DCC"/>
    <w:rsid w:val="001234CB"/>
    <w:rsid w:val="001523F6"/>
    <w:rsid w:val="00171953"/>
    <w:rsid w:val="00174C8F"/>
    <w:rsid w:val="00182147"/>
    <w:rsid w:val="001A0B3C"/>
    <w:rsid w:val="001D0E2B"/>
    <w:rsid w:val="001D6A59"/>
    <w:rsid w:val="001D6CFD"/>
    <w:rsid w:val="001E3852"/>
    <w:rsid w:val="001F1966"/>
    <w:rsid w:val="00200369"/>
    <w:rsid w:val="00211EE2"/>
    <w:rsid w:val="002677C2"/>
    <w:rsid w:val="00277844"/>
    <w:rsid w:val="00296268"/>
    <w:rsid w:val="002C6A9C"/>
    <w:rsid w:val="002F01A0"/>
    <w:rsid w:val="0032695C"/>
    <w:rsid w:val="00352808"/>
    <w:rsid w:val="003A637B"/>
    <w:rsid w:val="003E1269"/>
    <w:rsid w:val="003E3303"/>
    <w:rsid w:val="00406762"/>
    <w:rsid w:val="004315D3"/>
    <w:rsid w:val="00440F3D"/>
    <w:rsid w:val="0044283B"/>
    <w:rsid w:val="00446BD0"/>
    <w:rsid w:val="004633B8"/>
    <w:rsid w:val="00474780"/>
    <w:rsid w:val="004B380A"/>
    <w:rsid w:val="004E1E2D"/>
    <w:rsid w:val="0050496C"/>
    <w:rsid w:val="005237CF"/>
    <w:rsid w:val="00552A29"/>
    <w:rsid w:val="005943B7"/>
    <w:rsid w:val="00601DF3"/>
    <w:rsid w:val="00616089"/>
    <w:rsid w:val="00680117"/>
    <w:rsid w:val="006C24F0"/>
    <w:rsid w:val="006F308B"/>
    <w:rsid w:val="007A6A74"/>
    <w:rsid w:val="007A7687"/>
    <w:rsid w:val="007C3217"/>
    <w:rsid w:val="007F09D3"/>
    <w:rsid w:val="008504D5"/>
    <w:rsid w:val="00887B06"/>
    <w:rsid w:val="009316E5"/>
    <w:rsid w:val="009369DC"/>
    <w:rsid w:val="00960C89"/>
    <w:rsid w:val="009E075E"/>
    <w:rsid w:val="009E14DD"/>
    <w:rsid w:val="009E468E"/>
    <w:rsid w:val="009F4102"/>
    <w:rsid w:val="00A079D3"/>
    <w:rsid w:val="00A452E2"/>
    <w:rsid w:val="00A757BE"/>
    <w:rsid w:val="00A80644"/>
    <w:rsid w:val="00B05524"/>
    <w:rsid w:val="00B11F59"/>
    <w:rsid w:val="00B17124"/>
    <w:rsid w:val="00B223C8"/>
    <w:rsid w:val="00B27752"/>
    <w:rsid w:val="00B366AC"/>
    <w:rsid w:val="00B43433"/>
    <w:rsid w:val="00B65741"/>
    <w:rsid w:val="00B76E5C"/>
    <w:rsid w:val="00BE7F2E"/>
    <w:rsid w:val="00C054EC"/>
    <w:rsid w:val="00C11D4B"/>
    <w:rsid w:val="00C12FA0"/>
    <w:rsid w:val="00C22C42"/>
    <w:rsid w:val="00C9351F"/>
    <w:rsid w:val="00CA3797"/>
    <w:rsid w:val="00CD178F"/>
    <w:rsid w:val="00CD3849"/>
    <w:rsid w:val="00D330B3"/>
    <w:rsid w:val="00DA17F6"/>
    <w:rsid w:val="00DA454E"/>
    <w:rsid w:val="00DA4E6B"/>
    <w:rsid w:val="00DC1EB6"/>
    <w:rsid w:val="00E31F34"/>
    <w:rsid w:val="00E45466"/>
    <w:rsid w:val="00E923D3"/>
    <w:rsid w:val="00EA1F0F"/>
    <w:rsid w:val="00EC4553"/>
    <w:rsid w:val="00EC4BB9"/>
    <w:rsid w:val="00F007B9"/>
    <w:rsid w:val="00F04324"/>
    <w:rsid w:val="00F12694"/>
    <w:rsid w:val="00F56184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079D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079D3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оператор</cp:lastModifiedBy>
  <cp:revision>65</cp:revision>
  <cp:lastPrinted>2018-11-23T08:54:00Z</cp:lastPrinted>
  <dcterms:created xsi:type="dcterms:W3CDTF">2011-02-11T06:19:00Z</dcterms:created>
  <dcterms:modified xsi:type="dcterms:W3CDTF">2019-02-01T10:13:00Z</dcterms:modified>
</cp:coreProperties>
</file>