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 января 2017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98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ст. Тверская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поселения Апшеронского района от 26 декабря 2016 года № 95 «О бюджете Тверского сельского поселения Апшеронского района на 2017 год»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соответствие со статьей 26 Устава Тверского сельского поселения Апшеронского района Совет Тверского сельского поселения Апшеронского района решил: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решение Совета Тверского сельского поселения Апшеронского района от 26 декабря 2016 года № 95 «О бюджете Тверского сельского поселения Апшеронского района на 2017 год» следующие изменения и дополнения: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приложение 1 </w:t>
      </w:r>
      <w:r w:rsidRPr="00402692">
        <w:rPr>
          <w:rFonts w:ascii="Arial" w:hAnsi="Arial" w:cs="Arial"/>
          <w:sz w:val="24"/>
          <w:szCs w:val="24"/>
          <w:lang w:eastAsia="ru-RU"/>
        </w:rPr>
        <w:t>изложить</w:t>
      </w:r>
      <w:r>
        <w:rPr>
          <w:rFonts w:ascii="Arial" w:hAnsi="Arial" w:cs="Arial"/>
          <w:sz w:val="24"/>
          <w:szCs w:val="24"/>
          <w:lang w:eastAsia="ru-RU"/>
        </w:rPr>
        <w:t xml:space="preserve"> в редакции согласно приложению 1 к настоящему решению</w:t>
      </w:r>
      <w:r w:rsidRPr="00402692">
        <w:rPr>
          <w:rFonts w:ascii="Arial" w:hAnsi="Arial" w:cs="Arial"/>
          <w:sz w:val="24"/>
          <w:szCs w:val="24"/>
          <w:lang w:eastAsia="ru-RU"/>
        </w:rPr>
        <w:t>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19.01.2017 г. № 98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1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26.12.2016 г. № 95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Перечень главных администраторов доходов бюджета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 и закрепляемые за ними виды (подвиды) доходов бюджета Тверского сельского поселения Апшеронского района и перечень главных администраторов источников финансирования дефицита бюджета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Тверского сельского поселения Апшеронского района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3536"/>
        <w:gridCol w:w="3910"/>
      </w:tblGrid>
      <w:tr w:rsidR="002B35C3" w:rsidTr="00581D85">
        <w:tc>
          <w:tcPr>
            <w:tcW w:w="5778" w:type="dxa"/>
            <w:gridSpan w:val="2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79" w:type="dxa"/>
            <w:vMerge w:val="restart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B35C3" w:rsidTr="00581D85">
        <w:tc>
          <w:tcPr>
            <w:tcW w:w="2125" w:type="dxa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653" w:type="dxa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vAlign w:val="center"/>
          </w:tcPr>
          <w:p w:rsidR="002B35C3" w:rsidRDefault="002B35C3" w:rsidP="00581D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816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Министерство экономики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Краснодарского края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816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1 16 33050 10 0000 140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нарушение законодательства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Российской Федерации о</w:t>
      </w:r>
    </w:p>
    <w:p w:rsidR="002B35C3" w:rsidRDefault="002B35C3" w:rsidP="00CE684A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контрактной системе в сфере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закупок товаров, работ, услуг 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для обеспечения 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государственных и</w:t>
      </w:r>
    </w:p>
    <w:p w:rsidR="002B35C3" w:rsidRDefault="002B35C3" w:rsidP="00CE6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муниципальных нужд для нужд</w:t>
      </w:r>
    </w:p>
    <w:p w:rsidR="002B35C3" w:rsidRDefault="002B35C3" w:rsidP="00CE6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821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Департамент имущественных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отношений Краснодарского края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1 11 05026 10 0000 120</w:t>
      </w:r>
      <w:r>
        <w:rPr>
          <w:rFonts w:ascii="Arial" w:hAnsi="Arial" w:cs="Arial"/>
          <w:sz w:val="24"/>
          <w:szCs w:val="24"/>
          <w:lang w:eastAsia="ru-RU"/>
        </w:rPr>
        <w:tab/>
        <w:t>Доходы, получаемые в виде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арендной платы за земельные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участки, которые расположены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границах поселений,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находятся в федеральной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полномочий по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управлению и распоряжению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которыми передано органам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Федерации, а также средства от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продажи права на заключение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договоров аренды указанных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земельных участков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1 14 06033 10 0000 430</w:t>
      </w:r>
      <w:r>
        <w:rPr>
          <w:rFonts w:ascii="Arial" w:hAnsi="Arial" w:cs="Arial"/>
          <w:sz w:val="24"/>
          <w:szCs w:val="24"/>
          <w:lang w:eastAsia="ru-RU"/>
        </w:rPr>
        <w:tab/>
        <w:t>Доходы от продажи земельных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участков, которые расположены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границах сельских поселений,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находятся в федеральной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полномочий по управлению и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распоряжению которыми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передано органам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государственной власти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1 16 51040 02 0000 140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(штрафы),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установленные законами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 за несоблюдение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правовых актов,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910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Контрольно-счетная палата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Апшеронский район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910</w:t>
      </w:r>
      <w:r>
        <w:rPr>
          <w:rFonts w:ascii="Arial" w:hAnsi="Arial" w:cs="Arial"/>
          <w:sz w:val="24"/>
          <w:szCs w:val="24"/>
          <w:lang w:eastAsia="ru-RU"/>
        </w:rPr>
        <w:tab/>
        <w:t>1 16 18050 10 0000 140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 нарушение бюджетного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законодательства в части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Администрация Тверского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1 08 04020 01 0000 110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Государственная пошлина за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совершение нотариальных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действий должностными лицами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самоуправления,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уполномоченными в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законодательными актами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 на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совершение нотариальных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действий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1 11 01050 10 0000 120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в виде прибыли,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приходящейся на доли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уставных (складочных)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капиталах хозяйственных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товариществ и обществ, или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дивидендов по акциям,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принадлежащим сельским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поселениям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1 11 02085 10 0000 120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размещения сумм,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аккумулируемых в ходе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проведения аукционов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продаже акций, находящихся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1 11 05025 10 0000 120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Доходы, получаемые в виде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арендной платы, а также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продажи права на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заключение договоров аренды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 земли, находящиеся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учреждений)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1 11 05035 10 0000 120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органов управления сельских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созданных ими учреждений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(за исключением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автономных учреждений)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1 11 05075 10 0000 120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имущества, составляющего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казну сельских поселений (за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участков)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1 11 07015 10 0000 120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перечисления части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прибыли, остающейся после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уплаты налогов и иных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обязательных платежей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созданных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сельскими поселениями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1 11 09035 10 0000 120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эксплуатации 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использования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автомобильных дорог,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1 11 09045 10 0000 120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поступления от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использования имущества,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находящегося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казенных)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1 13 01540 10 0000 130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Плата за оказание услуг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присоединению объектов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дорожного сервиса к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автомобильным дорогам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общего пользования местного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значения, зачисляемая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бюджеты 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1 13 01995 10 0000 130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доходы от оказания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платных услуг (работ)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получателями средств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1 13 02065 10 0000 130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Доходы, поступающие в порядке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возмещения расходов,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понесенных в связи с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эксплуатацией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1 13 02995 10 0000 130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доходы от компенсации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затрат бюджетов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поселений*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1 14 01050 10 0000 410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квартир,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1 14 02050 10 0000 410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движимого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основных средств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1 14 02052 10 0000 410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находящихся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ведении органов управления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основных средств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 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1 14 02053 10 0000 410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основных средств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1 14 02050 10 0000 440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1 14 02052 10 0000 440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находящихся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ведении органов управления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материальных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запасов по указанному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1 14 02053 10 0000 440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1 14 03050 10 0000 410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конфискованного и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иного имущества обращенного в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сельских поселений (в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реализации основных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 по указанному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имуществу)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1 14 03050 10 0000 440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конфискованного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иного имущества, обращенного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доходы сельских поселений (в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1 14 04050 10 0000 420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нематериальных активов,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1 14 06025 10 0000 430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земельных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участков, находящихся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учреждений)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1 15 02050 10 0000 140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Платежи, взимаемые органами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самоуправления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(организациями)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за выполнение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определенных функций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1 16 23051 10 0000 140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 возникновении страховых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случаев по обязательному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страхованию гражданской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ответственности, когда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выгодоприобретателями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1 16 23052 10 0000 140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 возникновении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страховых случаев, когда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выгодоприобретателями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1 16 32000 10 0000 140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Денежные взыскания,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налагаемые в возмещение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ущерба, причиненного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результате незаконного или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нецелевого использования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средств (в части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1 16 37040 10 0000 140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сумм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возмещение вреда,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причиняемого автомобильным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дорогам местного значения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транспортными средствами,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осуществляющими перевозки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тяжеловесных и (или)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крупногабаритных грузов,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1 16 90050 10 0000 140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поступления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денежных взысканий (штрафов)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иных сумм в возмещение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ущерба, зачисляемые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бюджеты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1 17 01050 10 0000 180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Невыясненные поступления,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поселений*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1 17 02020 10 0000 180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Возмещение потерь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сельскохозяйственного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производства, связанных с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изъятием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сельскохозяйственных угодий,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расположенных на территориях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обязательствам, возникшим до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 января 2008 года)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1 17 05050 10 0000 180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неналоговые доходы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поселений*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2 02 15001 10 0000 151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Дотации бюджетам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выравнивание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бюджетной обеспеченности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2 02 29999 10 0000 151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субсидии бюджетам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2 02 35118 10 0000 151</w:t>
      </w:r>
      <w:r>
        <w:rPr>
          <w:rFonts w:ascii="Arial" w:hAnsi="Arial" w:cs="Arial"/>
          <w:sz w:val="24"/>
          <w:szCs w:val="24"/>
          <w:lang w:eastAsia="ru-RU"/>
        </w:rPr>
        <w:tab/>
        <w:t>Субвенции бюджетам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осуществление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первичного воинского учета на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территориях, где отсутствуют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2 02 30024 10 0000 151</w:t>
      </w:r>
      <w:r>
        <w:rPr>
          <w:rFonts w:ascii="Arial" w:hAnsi="Arial" w:cs="Arial"/>
          <w:sz w:val="24"/>
          <w:szCs w:val="24"/>
          <w:lang w:eastAsia="ru-RU"/>
        </w:rPr>
        <w:tab/>
        <w:t>Субвенции бюджетам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выполнение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передаваемых полномочий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2 02 40014 10 0000 151</w:t>
      </w:r>
      <w:r>
        <w:rPr>
          <w:rFonts w:ascii="Arial" w:hAnsi="Arial" w:cs="Arial"/>
          <w:sz w:val="24"/>
          <w:szCs w:val="24"/>
          <w:lang w:eastAsia="ru-RU"/>
        </w:rPr>
        <w:tab/>
        <w:t>Межбюджетные трансферты,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передаваемые бюджетам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из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бюджетов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районов на осуществление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полномочий по решению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вопросов местного значения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заключенными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2 02 49999 10 0000 151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межбюджетные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передаваемые,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бюджетам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2 07 05010 10 0000 180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Безвозмездные поступления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физических и юридических лиц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 финансовое обеспечение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дорожной деятельности, в том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числе добровольных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пожертвований, в отношении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автомобильных дорог общего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пользования местного значения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2 07 05020 10 0000 180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от денежных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пожертвований,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предоставляемых физическими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лицами получателям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2 07 05030 10 0000 180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безвозмездные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2 08 05000 10 0000 180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Перечисления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поселений) для осуществления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возврата (зачета) излишне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уплаченных или излишне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взысканных сумм налогов,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сборов и иных платежей, а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сумм процентов 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несвоевременное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такого возврата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процентов, начисленных на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излишне взысканные суммы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2 18 05010 10 0000 151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бюджетов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возврата остатков субсидий,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имеющих целевое назначение,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муниципальных районов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2 19 60010 10 0000 151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 остатков субсидий,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имеющих целевое назначение,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01 05 0201 10 0000 510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Увеличение прочих остатков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01 05 0201 10 0000 610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Уменьшение прочих остатков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* В том числе по видам и подвидам доходов.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</w:p>
    <w:sectPr w:rsidR="002B35C3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E"/>
    <w:rsid w:val="00024788"/>
    <w:rsid w:val="00097CD1"/>
    <w:rsid w:val="000A0BAA"/>
    <w:rsid w:val="000F794E"/>
    <w:rsid w:val="001416E9"/>
    <w:rsid w:val="001673FB"/>
    <w:rsid w:val="00197FB3"/>
    <w:rsid w:val="001A4B76"/>
    <w:rsid w:val="001E2841"/>
    <w:rsid w:val="001E29A2"/>
    <w:rsid w:val="00210A21"/>
    <w:rsid w:val="002376F0"/>
    <w:rsid w:val="00245479"/>
    <w:rsid w:val="002B35C3"/>
    <w:rsid w:val="002D7455"/>
    <w:rsid w:val="0030321D"/>
    <w:rsid w:val="00345CEB"/>
    <w:rsid w:val="0035788C"/>
    <w:rsid w:val="0038097F"/>
    <w:rsid w:val="003853CB"/>
    <w:rsid w:val="00397414"/>
    <w:rsid w:val="00402692"/>
    <w:rsid w:val="004151EB"/>
    <w:rsid w:val="00416D50"/>
    <w:rsid w:val="004846D4"/>
    <w:rsid w:val="00517E49"/>
    <w:rsid w:val="00552030"/>
    <w:rsid w:val="00581911"/>
    <w:rsid w:val="00581D85"/>
    <w:rsid w:val="005959D7"/>
    <w:rsid w:val="00597868"/>
    <w:rsid w:val="00597F58"/>
    <w:rsid w:val="005C32EE"/>
    <w:rsid w:val="006834BA"/>
    <w:rsid w:val="006A2FE5"/>
    <w:rsid w:val="006A72DE"/>
    <w:rsid w:val="006F6484"/>
    <w:rsid w:val="00761649"/>
    <w:rsid w:val="00766E9B"/>
    <w:rsid w:val="00776E8D"/>
    <w:rsid w:val="007F19EB"/>
    <w:rsid w:val="00815B97"/>
    <w:rsid w:val="00871015"/>
    <w:rsid w:val="00874DBE"/>
    <w:rsid w:val="008B078B"/>
    <w:rsid w:val="00911FA6"/>
    <w:rsid w:val="00963577"/>
    <w:rsid w:val="00976985"/>
    <w:rsid w:val="00993A33"/>
    <w:rsid w:val="00A14E2B"/>
    <w:rsid w:val="00A1675A"/>
    <w:rsid w:val="00A44B3A"/>
    <w:rsid w:val="00A50801"/>
    <w:rsid w:val="00A70823"/>
    <w:rsid w:val="00A73E15"/>
    <w:rsid w:val="00AB023B"/>
    <w:rsid w:val="00B02755"/>
    <w:rsid w:val="00B443DE"/>
    <w:rsid w:val="00B54890"/>
    <w:rsid w:val="00B64E02"/>
    <w:rsid w:val="00B855C5"/>
    <w:rsid w:val="00BA5BA0"/>
    <w:rsid w:val="00BB337F"/>
    <w:rsid w:val="00BB730F"/>
    <w:rsid w:val="00BC569B"/>
    <w:rsid w:val="00C75832"/>
    <w:rsid w:val="00C8375B"/>
    <w:rsid w:val="00CA35BC"/>
    <w:rsid w:val="00CC5759"/>
    <w:rsid w:val="00CE684A"/>
    <w:rsid w:val="00D4415A"/>
    <w:rsid w:val="00D74B6A"/>
    <w:rsid w:val="00E22D79"/>
    <w:rsid w:val="00E5748D"/>
    <w:rsid w:val="00E578CA"/>
    <w:rsid w:val="00E64603"/>
    <w:rsid w:val="00E719EC"/>
    <w:rsid w:val="00E948AF"/>
    <w:rsid w:val="00EA01B7"/>
    <w:rsid w:val="00EA179E"/>
    <w:rsid w:val="00EF1595"/>
    <w:rsid w:val="00F12990"/>
    <w:rsid w:val="00FE721F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B443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3DE"/>
    <w:rPr>
      <w:rFonts w:ascii="Calibri" w:hAnsi="Calibri" w:cs="Times New Roman"/>
    </w:r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sid w:val="00B443DE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B443D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locked/>
    <w:rsid w:val="00B443D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9</Pages>
  <Words>2006</Words>
  <Characters>11439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29</cp:revision>
  <dcterms:created xsi:type="dcterms:W3CDTF">2016-06-30T13:05:00Z</dcterms:created>
  <dcterms:modified xsi:type="dcterms:W3CDTF">2017-02-01T07:45:00Z</dcterms:modified>
</cp:coreProperties>
</file>