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377B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1281A03" w14:textId="605EA00A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100B9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DD63B7" wp14:editId="1E709707">
            <wp:simplePos x="0" y="0"/>
            <wp:positionH relativeFrom="column">
              <wp:posOffset>2698750</wp:posOffset>
            </wp:positionH>
            <wp:positionV relativeFrom="paragraph">
              <wp:posOffset>-144780</wp:posOffset>
            </wp:positionV>
            <wp:extent cx="457200" cy="561340"/>
            <wp:effectExtent l="0" t="0" r="0" b="0"/>
            <wp:wrapSquare wrapText="bothSides"/>
            <wp:docPr id="4" name="Рисунок 4" descr="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34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AC500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2E457A9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2D03ACE3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100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АДМИНИСТРАЦИЯ ТВЕРСКОГО СЕЛЬСКОГО ПОСЕЛЕНИЯ</w:t>
      </w:r>
    </w:p>
    <w:p w14:paraId="010C46AD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100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АПШЕРОНСКОГО РАЙОНА</w:t>
      </w:r>
    </w:p>
    <w:p w14:paraId="4F0015E4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154AAC3" w14:textId="0EA89DDF" w:rsidR="00E100B9" w:rsidRPr="00E100B9" w:rsidRDefault="00E01680" w:rsidP="00E01680">
      <w:pPr>
        <w:shd w:val="clear" w:color="auto" w:fill="FFFFFF"/>
        <w:spacing w:after="0" w:line="288" w:lineRule="atLeast"/>
        <w:ind w:left="2832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="00CE78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E100B9" w:rsidRPr="00E100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ПОСТАНОВЛЕНИЕ</w:t>
      </w:r>
      <w:r w:rsidR="00CE78E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</w:t>
      </w:r>
    </w:p>
    <w:p w14:paraId="3827E577" w14:textId="19FE6398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100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E10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Pr="00E100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0168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01680" w:rsidRPr="00E0168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09.12.</w:t>
      </w:r>
      <w:proofErr w:type="gramEnd"/>
      <w:r w:rsidR="00E01680" w:rsidRPr="00E0168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2019</w:t>
      </w:r>
      <w:r w:rsidRPr="00E0168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 xml:space="preserve"> </w:t>
      </w:r>
      <w:r w:rsidRPr="00E100B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10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E01680" w:rsidRPr="00E0168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102</w:t>
      </w:r>
    </w:p>
    <w:p w14:paraId="6D9ACBE9" w14:textId="77777777" w:rsidR="00E100B9" w:rsidRPr="00E100B9" w:rsidRDefault="00E100B9" w:rsidP="00E100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00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станица Тверская</w:t>
      </w:r>
    </w:p>
    <w:p w14:paraId="5057E4A8" w14:textId="77777777" w:rsidR="009B699A" w:rsidRDefault="009B699A" w:rsidP="009B69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56EBE6B5" w14:textId="77777777" w:rsidR="009B699A" w:rsidRDefault="009B699A" w:rsidP="009B69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9730718" w14:textId="4696A435" w:rsidR="009B699A" w:rsidRPr="009B699A" w:rsidRDefault="009B699A" w:rsidP="009B6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1E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Тверского сельского поселения Апшеронского района</w:t>
      </w:r>
    </w:p>
    <w:p w14:paraId="7CE42438" w14:textId="77777777" w:rsidR="009B699A" w:rsidRPr="009B699A" w:rsidRDefault="009B699A" w:rsidP="009B69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02C3DAA" w14:textId="77777777" w:rsidR="009B699A" w:rsidRDefault="009B699A" w:rsidP="009B6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7A4E1" w14:textId="68BD45D0" w:rsidR="009B699A" w:rsidRPr="009B699A" w:rsidRDefault="009B699A" w:rsidP="009B6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B6D4FC3" w14:textId="77777777" w:rsidR="009B699A" w:rsidRPr="009B699A" w:rsidRDefault="009B699A" w:rsidP="009B69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B99C7C6" w14:textId="77777777" w:rsidR="009B699A" w:rsidRPr="009B699A" w:rsidRDefault="009B699A" w:rsidP="009B6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1. Утвердить Порядок создания координационных или совещательных органов в области развития малого и среднего предпринимательства на территории Тверского сельского поселения Апшеронского района (прилагается).</w:t>
      </w:r>
    </w:p>
    <w:p w14:paraId="0591F244" w14:textId="41904CD3" w:rsidR="009B699A" w:rsidRPr="009B699A" w:rsidRDefault="009B699A" w:rsidP="009B6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 xml:space="preserve">2. </w:t>
      </w:r>
      <w:r w:rsidR="00A33C23" w:rsidRPr="00A33C23">
        <w:rPr>
          <w:rFonts w:ascii="Times New Roman" w:hAnsi="Times New Roman" w:cs="Times New Roman"/>
          <w:sz w:val="28"/>
          <w:szCs w:val="28"/>
        </w:rPr>
        <w:t>Эксперту администрации Тверского сельского поселения Апшеронского района (Кравченко) обнародовать настоящее постановление в установленном законом порядке и разместить его на официальном сайте администрации Тверского сельского поселения Апшеронского района в сети «Интернет».</w:t>
      </w:r>
    </w:p>
    <w:p w14:paraId="05668D6C" w14:textId="7617B46B" w:rsidR="009B699A" w:rsidRPr="009B699A" w:rsidRDefault="00876FFA" w:rsidP="009B6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99A" w:rsidRPr="009B699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1195D70D" w14:textId="183A31C2" w:rsidR="00876FFA" w:rsidRPr="009B699A" w:rsidRDefault="00876FFA" w:rsidP="00876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C23" w:rsidRPr="00A33C23">
        <w:t xml:space="preserve"> </w:t>
      </w:r>
      <w:r w:rsidR="00A33C23" w:rsidRPr="00A33C2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обнародования.</w:t>
      </w:r>
    </w:p>
    <w:p w14:paraId="4A4C15DE" w14:textId="364F6B07" w:rsidR="009B699A" w:rsidRDefault="009B699A" w:rsidP="009B69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C9CB4E" w14:textId="77777777" w:rsidR="009B699A" w:rsidRPr="009B699A" w:rsidRDefault="009B699A" w:rsidP="009B69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3EFB0E0" w14:textId="77777777" w:rsidR="009B699A" w:rsidRPr="009B699A" w:rsidRDefault="009B699A" w:rsidP="009B699A">
      <w:pPr>
        <w:rPr>
          <w:rFonts w:ascii="Times New Roman" w:hAnsi="Times New Roman" w:cs="Times New Roman"/>
          <w:sz w:val="28"/>
          <w:szCs w:val="28"/>
        </w:rPr>
      </w:pPr>
      <w:bookmarkStart w:id="0" w:name="_Hlk25916702"/>
      <w:r w:rsidRPr="009B699A">
        <w:rPr>
          <w:rFonts w:ascii="Times New Roman" w:hAnsi="Times New Roman" w:cs="Times New Roman"/>
          <w:sz w:val="28"/>
          <w:szCs w:val="28"/>
        </w:rPr>
        <w:t>Глава Тверского сельского поселения</w:t>
      </w:r>
    </w:p>
    <w:p w14:paraId="7D61694C" w14:textId="77777777" w:rsidR="009B699A" w:rsidRPr="009B699A" w:rsidRDefault="009B699A" w:rsidP="009B699A">
      <w:pPr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  <w:t xml:space="preserve">       С.О. Гончаров</w:t>
      </w:r>
    </w:p>
    <w:bookmarkEnd w:id="0"/>
    <w:p w14:paraId="1D118657" w14:textId="77777777" w:rsidR="009B699A" w:rsidRPr="009B699A" w:rsidRDefault="009B699A" w:rsidP="009B699A">
      <w:pPr>
        <w:rPr>
          <w:rFonts w:ascii="Times New Roman" w:hAnsi="Times New Roman" w:cs="Times New Roman"/>
          <w:sz w:val="28"/>
          <w:szCs w:val="28"/>
        </w:rPr>
      </w:pPr>
    </w:p>
    <w:p w14:paraId="445B89A7" w14:textId="388CCF0A" w:rsidR="009B699A" w:rsidRDefault="009B699A" w:rsidP="009B69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CEF9205" w14:textId="5DC1860F" w:rsidR="008740E4" w:rsidRDefault="008740E4" w:rsidP="009B69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440C8C9" w14:textId="77777777" w:rsidR="008740E4" w:rsidRPr="009B699A" w:rsidRDefault="008740E4" w:rsidP="009B69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6BCCC51" w14:textId="77777777" w:rsidR="009B699A" w:rsidRPr="009B699A" w:rsidRDefault="009B699A" w:rsidP="009B699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3F709C1" w14:textId="77777777" w:rsidR="009B699A" w:rsidRPr="009B699A" w:rsidRDefault="009B699A" w:rsidP="00E01680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25916823"/>
      <w:r w:rsidRPr="009B699A">
        <w:rPr>
          <w:rFonts w:ascii="Times New Roman" w:hAnsi="Times New Roman" w:cs="Times New Roman"/>
          <w:sz w:val="28"/>
          <w:szCs w:val="28"/>
        </w:rPr>
        <w:t>УТВЕРЖДЕН</w:t>
      </w:r>
    </w:p>
    <w:p w14:paraId="273E1226" w14:textId="77777777" w:rsidR="009B699A" w:rsidRPr="009B699A" w:rsidRDefault="009B699A" w:rsidP="00E01680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34AF7E6" w14:textId="77777777" w:rsidR="009B699A" w:rsidRPr="009B699A" w:rsidRDefault="009B699A" w:rsidP="00E01680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Тверского сельского поселения</w:t>
      </w:r>
    </w:p>
    <w:p w14:paraId="3E14FFF5" w14:textId="77777777" w:rsidR="009B699A" w:rsidRPr="009B699A" w:rsidRDefault="009B699A" w:rsidP="00E01680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14:paraId="46AC25D5" w14:textId="61C5F5D6" w:rsidR="009B699A" w:rsidRPr="009B699A" w:rsidRDefault="009B699A" w:rsidP="00E01680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 xml:space="preserve">от </w:t>
      </w:r>
      <w:r w:rsidR="00E01680" w:rsidRPr="00E01680">
        <w:rPr>
          <w:rFonts w:ascii="Times New Roman" w:hAnsi="Times New Roman" w:cs="Times New Roman"/>
          <w:sz w:val="28"/>
          <w:szCs w:val="28"/>
          <w:u w:val="single"/>
        </w:rPr>
        <w:t>09.12.2019</w:t>
      </w:r>
      <w:r w:rsidR="00E01680">
        <w:rPr>
          <w:rFonts w:ascii="Times New Roman" w:hAnsi="Times New Roman" w:cs="Times New Roman"/>
          <w:sz w:val="28"/>
          <w:szCs w:val="28"/>
        </w:rPr>
        <w:t xml:space="preserve">    </w:t>
      </w:r>
      <w:r w:rsidRPr="009B699A">
        <w:rPr>
          <w:rFonts w:ascii="Times New Roman" w:hAnsi="Times New Roman" w:cs="Times New Roman"/>
          <w:sz w:val="28"/>
          <w:szCs w:val="28"/>
        </w:rPr>
        <w:t xml:space="preserve"> № </w:t>
      </w:r>
      <w:r w:rsidR="00E01680" w:rsidRPr="00E01680">
        <w:rPr>
          <w:rFonts w:ascii="Times New Roman" w:hAnsi="Times New Roman" w:cs="Times New Roman"/>
          <w:sz w:val="28"/>
          <w:szCs w:val="28"/>
          <w:u w:val="single"/>
        </w:rPr>
        <w:t>102</w:t>
      </w:r>
    </w:p>
    <w:bookmarkEnd w:id="2"/>
    <w:p w14:paraId="55342F53" w14:textId="7B4A21C8" w:rsidR="009B699A" w:rsidRDefault="009B699A" w:rsidP="009B69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5FEEC0A" w14:textId="77777777" w:rsidR="009B699A" w:rsidRPr="009B699A" w:rsidRDefault="009B699A" w:rsidP="009B69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E085FEA" w14:textId="7EAF8047" w:rsidR="009B699A" w:rsidRDefault="009B699A" w:rsidP="009B6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99A">
        <w:rPr>
          <w:rFonts w:ascii="Times New Roman" w:hAnsi="Times New Roman" w:cs="Times New Roman"/>
          <w:b/>
          <w:bCs/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на территории Тверского сельского поселения Апшеронского района</w:t>
      </w:r>
    </w:p>
    <w:p w14:paraId="1F88EDCA" w14:textId="77777777" w:rsidR="008740E4" w:rsidRDefault="008740E4" w:rsidP="00581B1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468E7" w14:textId="63173419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99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B493809" w14:textId="4515918B" w:rsid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Настоящий Порядок создания координационных или совещательных органов в области развития малого и среднего предпринимательства на территории Тверского сельского поселения (далее - Порядок) определяет цели, задачи и процедуру создания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органы), разработан в соответствии с Федеральным законом от 24.07.2007 N 209-ФЗ "О развитии малого и среднего предпринимательства в Российской Федерации".</w:t>
      </w:r>
    </w:p>
    <w:p w14:paraId="72F7B477" w14:textId="0C369B7F" w:rsidR="009B699A" w:rsidRPr="009B699A" w:rsidRDefault="009B699A" w:rsidP="008740E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99A">
        <w:rPr>
          <w:rFonts w:ascii="Times New Roman" w:hAnsi="Times New Roman" w:cs="Times New Roman"/>
          <w:b/>
          <w:bCs/>
          <w:sz w:val="28"/>
          <w:szCs w:val="28"/>
        </w:rPr>
        <w:t>2. Цели и задачи создания координационных или совещательных органов</w:t>
      </w:r>
    </w:p>
    <w:p w14:paraId="23D33B88" w14:textId="77777777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2.1 Координационные или совещательные органы создаются в целях:</w:t>
      </w:r>
    </w:p>
    <w:p w14:paraId="799FA572" w14:textId="3741BE78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B699A">
        <w:rPr>
          <w:rFonts w:ascii="Times New Roman" w:hAnsi="Times New Roman" w:cs="Times New Roman"/>
          <w:sz w:val="28"/>
          <w:szCs w:val="28"/>
        </w:rPr>
        <w:t xml:space="preserve"> привлечения к выработке и реализации рекомендаций администрации Тверского сельского поселения (далее - администрации) и определения приоритетов в области развития малого и среднего предпринимательства и формирования благоприятного инвестиционного климата на территории Тверского сельского поселения;</w:t>
      </w:r>
    </w:p>
    <w:p w14:paraId="7C9B0CD5" w14:textId="7623846A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B699A">
        <w:rPr>
          <w:rFonts w:ascii="Times New Roman" w:hAnsi="Times New Roman" w:cs="Times New Roman"/>
          <w:sz w:val="28"/>
          <w:szCs w:val="28"/>
        </w:rPr>
        <w:t xml:space="preserve">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деятельность;</w:t>
      </w:r>
    </w:p>
    <w:p w14:paraId="6348427C" w14:textId="0AA2455F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B699A">
        <w:rPr>
          <w:rFonts w:ascii="Times New Roman" w:hAnsi="Times New Roman" w:cs="Times New Roman"/>
          <w:sz w:val="28"/>
          <w:szCs w:val="28"/>
        </w:rPr>
        <w:t xml:space="preserve"> исследования и обобщения проблем реализации прав и интересов субъектов малого и среднего предпринимательства на территории Тверского сельского поселения.</w:t>
      </w:r>
    </w:p>
    <w:p w14:paraId="791DFCC7" w14:textId="61D9CB6D" w:rsidR="007D1970" w:rsidRPr="009B699A" w:rsidRDefault="009B699A" w:rsidP="0087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2.2. Задачей создания координационных или совещательных органов является привлечение субъектов малого и среднего предпринимательства к выработке и реализации мероприятий, направленных на формирование благоприятного инвестиционного климата и развитие малого и среднего предпринимательства на территории Тверского сельского поселения.</w:t>
      </w:r>
    </w:p>
    <w:p w14:paraId="2CE7812B" w14:textId="69F47282" w:rsidR="009B699A" w:rsidRPr="003C29B3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9B3">
        <w:rPr>
          <w:rFonts w:ascii="Times New Roman" w:hAnsi="Times New Roman" w:cs="Times New Roman"/>
          <w:b/>
          <w:bCs/>
          <w:sz w:val="28"/>
          <w:szCs w:val="28"/>
        </w:rPr>
        <w:t>3. Условия и процедура создания координационных или</w:t>
      </w:r>
      <w:r w:rsidR="00581B18" w:rsidRPr="003C2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9B3">
        <w:rPr>
          <w:rFonts w:ascii="Times New Roman" w:hAnsi="Times New Roman" w:cs="Times New Roman"/>
          <w:b/>
          <w:bCs/>
          <w:sz w:val="28"/>
          <w:szCs w:val="28"/>
        </w:rPr>
        <w:t>совещательных органов</w:t>
      </w:r>
    </w:p>
    <w:p w14:paraId="4853259D" w14:textId="77777777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lastRenderedPageBreak/>
        <w:t>3.1 Координационные или совещательные органы создаются по инициативе органов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Тверского сельского поселения, включающие не менее пяти субъектов,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инициатор).</w:t>
      </w:r>
    </w:p>
    <w:p w14:paraId="38D6CD74" w14:textId="3DA1B782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3.</w:t>
      </w:r>
      <w:r w:rsidR="007569DA">
        <w:rPr>
          <w:rFonts w:ascii="Times New Roman" w:hAnsi="Times New Roman" w:cs="Times New Roman"/>
          <w:sz w:val="28"/>
          <w:szCs w:val="28"/>
        </w:rPr>
        <w:t>2</w:t>
      </w:r>
      <w:r w:rsidRPr="009B699A">
        <w:rPr>
          <w:rFonts w:ascii="Times New Roman" w:hAnsi="Times New Roman" w:cs="Times New Roman"/>
          <w:sz w:val="28"/>
          <w:szCs w:val="28"/>
        </w:rPr>
        <w:t xml:space="preserve"> Инициатор представляет предложения о создании координационного или совещательного органа в администрацию Тверского сельского поселения (далее - Уполномоченный орган).</w:t>
      </w:r>
    </w:p>
    <w:p w14:paraId="2394B7AE" w14:textId="559F02C4" w:rsidR="009B699A" w:rsidRPr="009B699A" w:rsidRDefault="00D532C5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9D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9A" w:rsidRPr="009B699A">
        <w:rPr>
          <w:rFonts w:ascii="Times New Roman" w:hAnsi="Times New Roman" w:cs="Times New Roman"/>
          <w:sz w:val="28"/>
          <w:szCs w:val="28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деятельности, а также список уполномоченных лиц, предлагаемых для включения в состав создаваемого органа.</w:t>
      </w:r>
    </w:p>
    <w:p w14:paraId="1B574E34" w14:textId="5CB48191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3.</w:t>
      </w:r>
      <w:r w:rsidR="007569DA">
        <w:rPr>
          <w:rFonts w:ascii="Times New Roman" w:hAnsi="Times New Roman" w:cs="Times New Roman"/>
          <w:sz w:val="28"/>
          <w:szCs w:val="28"/>
        </w:rPr>
        <w:t>3</w:t>
      </w:r>
      <w:r w:rsidRPr="009B699A">
        <w:rPr>
          <w:rFonts w:ascii="Times New Roman" w:hAnsi="Times New Roman" w:cs="Times New Roman"/>
          <w:sz w:val="28"/>
          <w:szCs w:val="28"/>
        </w:rPr>
        <w:t xml:space="preserve"> К предложениям о создании координационного или совещательного органа инициатор (за исключением органов администрации) прилагает следующие документы:</w:t>
      </w:r>
    </w:p>
    <w:p w14:paraId="7F5FD902" w14:textId="77777777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1) копию документа, удостоверяющего личность, и копию документа, подтверждающего полномочия лица, действующего от имени инициатора;</w:t>
      </w:r>
    </w:p>
    <w:p w14:paraId="1B1523CE" w14:textId="77777777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2) 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деятельность на территории Тверского сельского поселения.</w:t>
      </w:r>
    </w:p>
    <w:p w14:paraId="150B55E7" w14:textId="47CE368C" w:rsidR="009B699A" w:rsidRPr="009B699A" w:rsidRDefault="00D532C5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9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9B699A" w:rsidRPr="009B699A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14:paraId="6EEB3E01" w14:textId="762CA85D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3.</w:t>
      </w:r>
      <w:r w:rsidR="007569DA">
        <w:rPr>
          <w:rFonts w:ascii="Times New Roman" w:hAnsi="Times New Roman" w:cs="Times New Roman"/>
          <w:sz w:val="28"/>
          <w:szCs w:val="28"/>
        </w:rPr>
        <w:t xml:space="preserve">4 </w:t>
      </w:r>
      <w:r w:rsidRPr="009B699A">
        <w:rPr>
          <w:rFonts w:ascii="Times New Roman" w:hAnsi="Times New Roman" w:cs="Times New Roman"/>
          <w:sz w:val="28"/>
          <w:szCs w:val="28"/>
        </w:rPr>
        <w:t>Инициатор вправе, помимо документов, указанных в пункте 3.</w:t>
      </w:r>
      <w:r w:rsidR="007569DA">
        <w:rPr>
          <w:rFonts w:ascii="Times New Roman" w:hAnsi="Times New Roman" w:cs="Times New Roman"/>
          <w:sz w:val="28"/>
          <w:szCs w:val="28"/>
        </w:rPr>
        <w:t>3</w:t>
      </w:r>
      <w:r w:rsidRPr="009B699A">
        <w:rPr>
          <w:rFonts w:ascii="Times New Roman" w:hAnsi="Times New Roman" w:cs="Times New Roman"/>
          <w:sz w:val="28"/>
          <w:szCs w:val="28"/>
        </w:rPr>
        <w:t xml:space="preserve"> </w:t>
      </w:r>
      <w:r w:rsidR="007D1970">
        <w:rPr>
          <w:rFonts w:ascii="Times New Roman" w:hAnsi="Times New Roman" w:cs="Times New Roman"/>
          <w:sz w:val="28"/>
          <w:szCs w:val="28"/>
        </w:rPr>
        <w:t>статьи</w:t>
      </w:r>
      <w:r w:rsidRPr="009B699A">
        <w:rPr>
          <w:rFonts w:ascii="Times New Roman" w:hAnsi="Times New Roman" w:cs="Times New Roman"/>
          <w:sz w:val="28"/>
          <w:szCs w:val="28"/>
        </w:rPr>
        <w:t xml:space="preserve"> 3 настоящего Порядка, представить:</w:t>
      </w:r>
    </w:p>
    <w:p w14:paraId="51B6AA51" w14:textId="77777777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 (в случае непредставления инициатором выписки из Единого государственного реестра юридических лиц или Единого государственного реестра индивидуальных предпринимателей Уполномоченный орган получает необходимые сведения с официального сайта Федеральной налоговой службы Российской Федерации с помощью сервиса "Представление сведений из ЕГРЮЛ/ЕГРИП о конкретном юридическом лице/индивидуальном предпринимателе в форме электронного документа");</w:t>
      </w:r>
    </w:p>
    <w:p w14:paraId="67B0CC4D" w14:textId="77777777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2) 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14:paraId="049A8EE0" w14:textId="7272B06F" w:rsidR="009B699A" w:rsidRPr="009B699A" w:rsidRDefault="00D532C5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569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9B699A" w:rsidRPr="009B699A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14:paraId="3867E63E" w14:textId="32D05816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3.</w:t>
      </w:r>
      <w:r w:rsidR="007569DA">
        <w:rPr>
          <w:rFonts w:ascii="Times New Roman" w:hAnsi="Times New Roman" w:cs="Times New Roman"/>
          <w:sz w:val="28"/>
          <w:szCs w:val="28"/>
        </w:rPr>
        <w:t>5</w:t>
      </w:r>
      <w:r w:rsidRPr="009B699A">
        <w:rPr>
          <w:rFonts w:ascii="Times New Roman" w:hAnsi="Times New Roman" w:cs="Times New Roman"/>
          <w:sz w:val="28"/>
          <w:szCs w:val="28"/>
        </w:rPr>
        <w:t xml:space="preserve"> Уполномоченный орган рассматривает предложения о создании координационного или совещательного органа, принимает решение о создании координационного или совещательного органа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14:paraId="04F89B37" w14:textId="2FBCD81A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3.</w:t>
      </w:r>
      <w:r w:rsidR="007569DA">
        <w:rPr>
          <w:rFonts w:ascii="Times New Roman" w:hAnsi="Times New Roman" w:cs="Times New Roman"/>
          <w:sz w:val="28"/>
          <w:szCs w:val="28"/>
        </w:rPr>
        <w:t>6</w:t>
      </w:r>
      <w:r w:rsidRPr="009B699A">
        <w:rPr>
          <w:rFonts w:ascii="Times New Roman" w:hAnsi="Times New Roman" w:cs="Times New Roman"/>
          <w:sz w:val="28"/>
          <w:szCs w:val="28"/>
        </w:rPr>
        <w:t xml:space="preserve"> Основаниями для отказа в создании координационного или совещательного органа являются:</w:t>
      </w:r>
    </w:p>
    <w:p w14:paraId="5067336B" w14:textId="5B64C3A5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 xml:space="preserve">1) направление инициатором предложения, не соответствующего требованиям </w:t>
      </w:r>
      <w:r w:rsidR="007D1970">
        <w:rPr>
          <w:rFonts w:ascii="Times New Roman" w:hAnsi="Times New Roman" w:cs="Times New Roman"/>
          <w:sz w:val="28"/>
          <w:szCs w:val="28"/>
        </w:rPr>
        <w:t>подпункта 3.2.1 пункта 3.2 статьи 3</w:t>
      </w:r>
      <w:r w:rsidRPr="009B69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22C70AE" w14:textId="06E062F8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не в полном объеме) документов, указанных </w:t>
      </w:r>
      <w:r w:rsidR="007D1970" w:rsidRPr="009B699A">
        <w:rPr>
          <w:rFonts w:ascii="Times New Roman" w:hAnsi="Times New Roman" w:cs="Times New Roman"/>
          <w:sz w:val="28"/>
          <w:szCs w:val="28"/>
        </w:rPr>
        <w:t>в пункте 3.</w:t>
      </w:r>
      <w:r w:rsidR="007D1970">
        <w:rPr>
          <w:rFonts w:ascii="Times New Roman" w:hAnsi="Times New Roman" w:cs="Times New Roman"/>
          <w:sz w:val="28"/>
          <w:szCs w:val="28"/>
        </w:rPr>
        <w:t>3</w:t>
      </w:r>
      <w:r w:rsidR="007D1970" w:rsidRPr="009B699A">
        <w:rPr>
          <w:rFonts w:ascii="Times New Roman" w:hAnsi="Times New Roman" w:cs="Times New Roman"/>
          <w:sz w:val="28"/>
          <w:szCs w:val="28"/>
        </w:rPr>
        <w:t xml:space="preserve"> </w:t>
      </w:r>
      <w:r w:rsidR="007D1970">
        <w:rPr>
          <w:rFonts w:ascii="Times New Roman" w:hAnsi="Times New Roman" w:cs="Times New Roman"/>
          <w:sz w:val="28"/>
          <w:szCs w:val="28"/>
        </w:rPr>
        <w:t>статьи</w:t>
      </w:r>
      <w:r w:rsidR="007D1970" w:rsidRPr="009B699A">
        <w:rPr>
          <w:rFonts w:ascii="Times New Roman" w:hAnsi="Times New Roman" w:cs="Times New Roman"/>
          <w:sz w:val="28"/>
          <w:szCs w:val="28"/>
        </w:rPr>
        <w:t xml:space="preserve"> 3 </w:t>
      </w:r>
      <w:r w:rsidRPr="009B699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1DEB90C4" w14:textId="77777777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3) наличие в представленных документах неполной или недостоверной информации;</w:t>
      </w:r>
    </w:p>
    <w:p w14:paraId="711D629A" w14:textId="77777777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4) указание в предложении о создании координационного или совещательного органа целей, задач и основных направлений его деятельности, дублирующих созданные координационные или совещательные органы.</w:t>
      </w:r>
    </w:p>
    <w:p w14:paraId="0F5C9F04" w14:textId="43838DF0" w:rsidR="009B699A" w:rsidRPr="009B699A" w:rsidRDefault="003C29B3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630F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9A" w:rsidRPr="009B699A">
        <w:rPr>
          <w:rFonts w:ascii="Times New Roman" w:hAnsi="Times New Roman" w:cs="Times New Roman"/>
          <w:sz w:val="28"/>
          <w:szCs w:val="28"/>
        </w:rPr>
        <w:t>Отказ не препятствует повторному обращению инициатора с предложением в Уполномоченный орган в случае устранения оснований, послуживших основанием для отказа.</w:t>
      </w:r>
    </w:p>
    <w:p w14:paraId="6F4D13AC" w14:textId="77777777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3.6 На основании решения о создании координационного или совещательного органа Уполномоченный орган подготавливает проект постановления администрации о создании координационного или совещательного органа.</w:t>
      </w:r>
    </w:p>
    <w:p w14:paraId="7AF8A8AA" w14:textId="0396061E" w:rsidR="009B699A" w:rsidRPr="009B699A" w:rsidRDefault="003C29B3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3B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9A" w:rsidRPr="009B699A">
        <w:rPr>
          <w:rFonts w:ascii="Times New Roman" w:hAnsi="Times New Roman" w:cs="Times New Roman"/>
          <w:sz w:val="28"/>
          <w:szCs w:val="28"/>
        </w:rPr>
        <w:t>Постановление администрации о создании координационного или совещательного органа должно устанавливать цели, задачи, основные направления деятельности и 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координационного или совещательного органа.</w:t>
      </w:r>
    </w:p>
    <w:p w14:paraId="1957E4FB" w14:textId="61EC5E2E" w:rsidR="007D1970" w:rsidRPr="009B699A" w:rsidRDefault="003C29B3" w:rsidP="00874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3B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9A" w:rsidRPr="009B699A">
        <w:rPr>
          <w:rFonts w:ascii="Times New Roman" w:hAnsi="Times New Roman" w:cs="Times New Roman"/>
          <w:sz w:val="28"/>
          <w:szCs w:val="28"/>
        </w:rPr>
        <w:t>Постановление администрации о создании координационного или совещательного органа подлежит опубликованию в средствах массовой информации, а также размещению в сети «Интернет» на официальном сайте администрации Тверского сельского поселения.</w:t>
      </w:r>
    </w:p>
    <w:p w14:paraId="25322577" w14:textId="7B5E0B81" w:rsidR="009B699A" w:rsidRPr="00C53AA8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AA8">
        <w:rPr>
          <w:rFonts w:ascii="Times New Roman" w:hAnsi="Times New Roman" w:cs="Times New Roman"/>
          <w:b/>
          <w:bCs/>
          <w:sz w:val="28"/>
          <w:szCs w:val="28"/>
        </w:rPr>
        <w:t>4. Состав и обеспечение деятельности координационных или совещательных органов</w:t>
      </w:r>
    </w:p>
    <w:p w14:paraId="0FD40254" w14:textId="77777777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4.1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14:paraId="5369F78D" w14:textId="753FC60E" w:rsidR="009B699A" w:rsidRPr="009B699A" w:rsidRDefault="00C53AA8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9B699A" w:rsidRPr="009B699A">
        <w:rPr>
          <w:rFonts w:ascii="Times New Roman" w:hAnsi="Times New Roman" w:cs="Times New Roman"/>
          <w:sz w:val="28"/>
          <w:szCs w:val="28"/>
        </w:rPr>
        <w:t xml:space="preserve">В состав координационных или совещательных органов включаются должностные лица органов администрации,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</w:t>
      </w:r>
      <w:r w:rsidR="009B699A" w:rsidRPr="009B699A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Тверского сельского поселения.</w:t>
      </w:r>
    </w:p>
    <w:p w14:paraId="234ACE6A" w14:textId="0ACF9C1D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4.</w:t>
      </w:r>
      <w:r w:rsidR="00C53AA8">
        <w:rPr>
          <w:rFonts w:ascii="Times New Roman" w:hAnsi="Times New Roman" w:cs="Times New Roman"/>
          <w:sz w:val="28"/>
          <w:szCs w:val="28"/>
        </w:rPr>
        <w:t>3</w:t>
      </w:r>
      <w:r w:rsidRPr="009B699A">
        <w:rPr>
          <w:rFonts w:ascii="Times New Roman" w:hAnsi="Times New Roman" w:cs="Times New Roman"/>
          <w:sz w:val="28"/>
          <w:szCs w:val="28"/>
        </w:rPr>
        <w:t xml:space="preserve"> Некоммерческие организации, выражающие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 Тверского сельского поселения, включаются в состав координационных или совещательных органов по согласованию.</w:t>
      </w:r>
    </w:p>
    <w:p w14:paraId="07DD8B75" w14:textId="211FA6A6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4.</w:t>
      </w:r>
      <w:r w:rsidR="00C53AA8">
        <w:rPr>
          <w:rFonts w:ascii="Times New Roman" w:hAnsi="Times New Roman" w:cs="Times New Roman"/>
          <w:sz w:val="28"/>
          <w:szCs w:val="28"/>
        </w:rPr>
        <w:t>4</w:t>
      </w:r>
      <w:r w:rsidRPr="009B699A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 Тверского сельского поселения, в работе координационных или совещательных органов в количестве не менее двух третьих от общего числа членов указанных координационных или совещательных органов.</w:t>
      </w:r>
    </w:p>
    <w:p w14:paraId="593BBDE7" w14:textId="4BDE4925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4.</w:t>
      </w:r>
      <w:r w:rsidR="00C53AA8">
        <w:rPr>
          <w:rFonts w:ascii="Times New Roman" w:hAnsi="Times New Roman" w:cs="Times New Roman"/>
          <w:sz w:val="28"/>
          <w:szCs w:val="28"/>
        </w:rPr>
        <w:t>5</w:t>
      </w:r>
      <w:r w:rsidRPr="009B699A">
        <w:rPr>
          <w:rFonts w:ascii="Times New Roman" w:hAnsi="Times New Roman" w:cs="Times New Roman"/>
          <w:sz w:val="28"/>
          <w:szCs w:val="28"/>
        </w:rPr>
        <w:t xml:space="preserve"> Председателем координационных или совещательных органов является </w:t>
      </w:r>
      <w:r w:rsidR="00DF08EB"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</w:t>
      </w:r>
      <w:r w:rsidR="00DF08EB" w:rsidRPr="00FE3D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08EB" w:rsidRPr="00F4758C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ar-SA"/>
        </w:rPr>
        <w:t>Тверского сельского поселения Апшеронского района</w:t>
      </w:r>
      <w:r w:rsidR="00DF08EB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ar-SA"/>
        </w:rPr>
        <w:t>,</w:t>
      </w:r>
      <w:r w:rsidR="00DF08EB" w:rsidRPr="009B699A">
        <w:rPr>
          <w:rFonts w:ascii="Times New Roman" w:hAnsi="Times New Roman" w:cs="Times New Roman"/>
          <w:sz w:val="28"/>
          <w:szCs w:val="28"/>
        </w:rPr>
        <w:t xml:space="preserve"> </w:t>
      </w:r>
      <w:r w:rsidRPr="009B699A">
        <w:rPr>
          <w:rFonts w:ascii="Times New Roman" w:hAnsi="Times New Roman" w:cs="Times New Roman"/>
          <w:sz w:val="28"/>
          <w:szCs w:val="28"/>
        </w:rPr>
        <w:t>координирующий работу в области экономики, финансов, торговли и финансового контроля.</w:t>
      </w:r>
    </w:p>
    <w:p w14:paraId="63F11BCF" w14:textId="035534CA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4.</w:t>
      </w:r>
      <w:r w:rsidR="00C53AA8">
        <w:rPr>
          <w:rFonts w:ascii="Times New Roman" w:hAnsi="Times New Roman" w:cs="Times New Roman"/>
          <w:sz w:val="28"/>
          <w:szCs w:val="28"/>
        </w:rPr>
        <w:t>6</w:t>
      </w:r>
      <w:r w:rsidRPr="009B699A">
        <w:rPr>
          <w:rFonts w:ascii="Times New Roman" w:hAnsi="Times New Roman" w:cs="Times New Roman"/>
          <w:sz w:val="28"/>
          <w:szCs w:val="28"/>
        </w:rPr>
        <w:t xml:space="preserve"> Решения координационных или совещательных органов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p w14:paraId="33C4CCAF" w14:textId="4D7303BB" w:rsidR="009B699A" w:rsidRPr="009B699A" w:rsidRDefault="00C53AA8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9B699A" w:rsidRPr="009B699A">
        <w:rPr>
          <w:rFonts w:ascii="Times New Roman" w:hAnsi="Times New Roman" w:cs="Times New Roman"/>
          <w:sz w:val="28"/>
          <w:szCs w:val="28"/>
        </w:rPr>
        <w:t>Решения координационных или совещательных органов оформляются секретарем Комиссии в виде протокола и размещаются в сети «Интернет» на официальном сайте администрации Тверского сельского поселения.</w:t>
      </w:r>
    </w:p>
    <w:p w14:paraId="1FED326A" w14:textId="030BB44A" w:rsidR="009B699A" w:rsidRPr="009B699A" w:rsidRDefault="009B699A" w:rsidP="00581B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4.</w:t>
      </w:r>
      <w:r w:rsidR="00C53AA8">
        <w:rPr>
          <w:rFonts w:ascii="Times New Roman" w:hAnsi="Times New Roman" w:cs="Times New Roman"/>
          <w:sz w:val="28"/>
          <w:szCs w:val="28"/>
        </w:rPr>
        <w:t>7</w:t>
      </w:r>
      <w:r w:rsidRPr="009B699A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обеспечение деятельности координационных или совещательных органов осуществляется Уполномоченным органом.</w:t>
      </w:r>
    </w:p>
    <w:p w14:paraId="69B3C201" w14:textId="77777777" w:rsidR="009B699A" w:rsidRPr="009B699A" w:rsidRDefault="009B699A" w:rsidP="009B69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02694BA" w14:textId="77777777" w:rsidR="009B699A" w:rsidRPr="009B699A" w:rsidRDefault="009B699A" w:rsidP="009B69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32480C8" w14:textId="77777777" w:rsidR="009B699A" w:rsidRPr="009B699A" w:rsidRDefault="009B699A" w:rsidP="009B69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A6D50FF" w14:textId="77777777" w:rsidR="009B699A" w:rsidRPr="009B699A" w:rsidRDefault="009B699A" w:rsidP="00C53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Глава Тверского сельского поселения</w:t>
      </w:r>
    </w:p>
    <w:p w14:paraId="0EC92666" w14:textId="3CC8F494" w:rsidR="009B699A" w:rsidRPr="009B699A" w:rsidRDefault="009B699A" w:rsidP="00C53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699A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Pr="009B699A">
        <w:rPr>
          <w:rFonts w:ascii="Times New Roman" w:hAnsi="Times New Roman" w:cs="Times New Roman"/>
          <w:sz w:val="28"/>
          <w:szCs w:val="28"/>
        </w:rPr>
        <w:tab/>
      </w:r>
      <w:r w:rsidR="00C53A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99A">
        <w:rPr>
          <w:rFonts w:ascii="Times New Roman" w:hAnsi="Times New Roman" w:cs="Times New Roman"/>
          <w:sz w:val="28"/>
          <w:szCs w:val="28"/>
        </w:rPr>
        <w:t xml:space="preserve">       С.О. Гончаров</w:t>
      </w:r>
    </w:p>
    <w:p w14:paraId="55D2CFC6" w14:textId="77777777" w:rsidR="009B699A" w:rsidRPr="009B699A" w:rsidRDefault="009B699A" w:rsidP="009B699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43BCC60" w14:textId="77777777" w:rsidR="0016397B" w:rsidRPr="009B699A" w:rsidRDefault="00E01680">
      <w:pPr>
        <w:rPr>
          <w:rFonts w:ascii="Times New Roman" w:hAnsi="Times New Roman" w:cs="Times New Roman"/>
          <w:sz w:val="28"/>
          <w:szCs w:val="28"/>
        </w:rPr>
      </w:pPr>
    </w:p>
    <w:sectPr w:rsidR="0016397B" w:rsidRPr="009B699A" w:rsidSect="003C29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9A"/>
    <w:rsid w:val="000366C4"/>
    <w:rsid w:val="0016289B"/>
    <w:rsid w:val="003C29B3"/>
    <w:rsid w:val="004630FB"/>
    <w:rsid w:val="00581B18"/>
    <w:rsid w:val="00584FEE"/>
    <w:rsid w:val="007569DA"/>
    <w:rsid w:val="007D1970"/>
    <w:rsid w:val="008740E4"/>
    <w:rsid w:val="00876FFA"/>
    <w:rsid w:val="009B699A"/>
    <w:rsid w:val="00A33C23"/>
    <w:rsid w:val="00AC7E4A"/>
    <w:rsid w:val="00C53AA8"/>
    <w:rsid w:val="00C73B07"/>
    <w:rsid w:val="00CE78E5"/>
    <w:rsid w:val="00D532C5"/>
    <w:rsid w:val="00DF08EB"/>
    <w:rsid w:val="00E01680"/>
    <w:rsid w:val="00E1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4A00"/>
  <w15:chartTrackingRefBased/>
  <w15:docId w15:val="{A77A8E9A-D752-43C2-8BE3-5789028E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13</cp:revision>
  <cp:lastPrinted>2019-12-02T07:34:00Z</cp:lastPrinted>
  <dcterms:created xsi:type="dcterms:W3CDTF">2019-11-20T12:01:00Z</dcterms:created>
  <dcterms:modified xsi:type="dcterms:W3CDTF">2019-12-11T12:13:00Z</dcterms:modified>
</cp:coreProperties>
</file>