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CB" w:rsidRDefault="005D3DCB" w:rsidP="007F09D3">
      <w:pPr>
        <w:keepNext/>
        <w:jc w:val="center"/>
        <w:outlineLvl w:val="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2839508</wp:posOffset>
            </wp:positionH>
            <wp:positionV relativeFrom="paragraph">
              <wp:posOffset>120650</wp:posOffset>
            </wp:positionV>
            <wp:extent cx="457200" cy="561340"/>
            <wp:effectExtent l="0" t="0" r="0" b="0"/>
            <wp:wrapSquare wrapText="bothSides"/>
            <wp:docPr id="3" name="Рисунок 3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CB" w:rsidRDefault="005D3DCB" w:rsidP="007F09D3">
      <w:pPr>
        <w:keepNext/>
        <w:jc w:val="center"/>
        <w:outlineLvl w:val="3"/>
        <w:rPr>
          <w:noProof/>
          <w:sz w:val="28"/>
          <w:szCs w:val="28"/>
        </w:rPr>
      </w:pPr>
    </w:p>
    <w:p w:rsidR="001D6CFD" w:rsidRDefault="001D6CFD" w:rsidP="007F09D3">
      <w:pPr>
        <w:keepNext/>
        <w:jc w:val="center"/>
        <w:outlineLvl w:val="3"/>
        <w:rPr>
          <w:sz w:val="28"/>
          <w:szCs w:val="28"/>
        </w:rPr>
      </w:pP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171953" w:rsidRDefault="001D6CFD" w:rsidP="00DC1EB6">
      <w:pPr>
        <w:jc w:val="both"/>
        <w:rPr>
          <w:sz w:val="28"/>
          <w:szCs w:val="28"/>
        </w:rPr>
      </w:pPr>
      <w:r w:rsidRPr="00171953">
        <w:rPr>
          <w:sz w:val="28"/>
          <w:szCs w:val="28"/>
        </w:rPr>
        <w:t>от _____________                                                                                          № _____</w:t>
      </w:r>
    </w:p>
    <w:p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</w:p>
    <w:p w:rsidR="001D6CFD" w:rsidRDefault="001D6CFD" w:rsidP="00DC1EB6">
      <w:pPr>
        <w:jc w:val="center"/>
        <w:rPr>
          <w:sz w:val="28"/>
          <w:szCs w:val="28"/>
        </w:rPr>
      </w:pPr>
    </w:p>
    <w:p w:rsidR="001D6CFD" w:rsidRDefault="001D6CFD" w:rsidP="00DC1EB6">
      <w:pPr>
        <w:jc w:val="center"/>
        <w:rPr>
          <w:sz w:val="28"/>
          <w:szCs w:val="28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EC659E">
        <w:rPr>
          <w:b/>
          <w:kern w:val="3"/>
          <w:sz w:val="28"/>
          <w:szCs w:val="28"/>
        </w:rPr>
        <w:t>О внесении изменений в решение Совета Тверского сельского поселения Апшеронского района от 01 ноября 2017 года № 127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EC659E">
        <w:rPr>
          <w:b/>
          <w:kern w:val="3"/>
          <w:sz w:val="28"/>
          <w:szCs w:val="28"/>
        </w:rPr>
        <w:t>«Об утверждении Правил благоустройства и санитарного содержания территории Тверского сельского поселения Апшеронского района»</w:t>
      </w:r>
    </w:p>
    <w:p w:rsidR="001D6CFD" w:rsidRPr="002C6A9C" w:rsidRDefault="001D6CFD" w:rsidP="00A452E2">
      <w:pPr>
        <w:rPr>
          <w:sz w:val="28"/>
          <w:szCs w:val="28"/>
        </w:rPr>
      </w:pPr>
    </w:p>
    <w:p w:rsidR="001D6CFD" w:rsidRPr="002C6A9C" w:rsidRDefault="001D6CFD" w:rsidP="00A452E2">
      <w:pPr>
        <w:rPr>
          <w:sz w:val="28"/>
          <w:szCs w:val="28"/>
        </w:rPr>
      </w:pPr>
    </w:p>
    <w:p w:rsidR="00EC659E" w:rsidRDefault="00EC659E" w:rsidP="00EC659E">
      <w:pPr>
        <w:ind w:firstLine="851"/>
        <w:jc w:val="both"/>
        <w:outlineLvl w:val="0"/>
        <w:rPr>
          <w:bCs/>
          <w:kern w:val="36"/>
          <w:sz w:val="28"/>
          <w:szCs w:val="28"/>
        </w:rPr>
      </w:pPr>
      <w:r w:rsidRPr="00EC659E">
        <w:rPr>
          <w:bCs/>
          <w:kern w:val="36"/>
          <w:sz w:val="28"/>
          <w:szCs w:val="28"/>
        </w:rPr>
        <w:t>В соответствии с Федеральны</w:t>
      </w:r>
      <w:r w:rsidRPr="00EC659E">
        <w:rPr>
          <w:kern w:val="36"/>
          <w:sz w:val="28"/>
          <w:szCs w:val="28"/>
        </w:rPr>
        <w:t>м</w:t>
      </w:r>
      <w:r w:rsidRPr="00EC659E">
        <w:rPr>
          <w:bCs/>
          <w:kern w:val="36"/>
          <w:sz w:val="28"/>
          <w:szCs w:val="28"/>
        </w:rPr>
        <w:t xml:space="preserve"> закон</w:t>
      </w:r>
      <w:r w:rsidRPr="00EC659E">
        <w:rPr>
          <w:kern w:val="36"/>
          <w:sz w:val="28"/>
          <w:szCs w:val="28"/>
        </w:rPr>
        <w:t>ом</w:t>
      </w:r>
      <w:r w:rsidRPr="00EC659E">
        <w:rPr>
          <w:bCs/>
          <w:kern w:val="36"/>
          <w:sz w:val="28"/>
          <w:szCs w:val="28"/>
        </w:rPr>
        <w:t xml:space="preserve"> от 29 декабря 2017 г</w:t>
      </w:r>
      <w:r w:rsidRPr="00EC659E">
        <w:rPr>
          <w:kern w:val="36"/>
          <w:sz w:val="28"/>
          <w:szCs w:val="28"/>
        </w:rPr>
        <w:t>ода</w:t>
      </w:r>
      <w:r w:rsidRPr="00EC659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          </w:t>
      </w:r>
      <w:r w:rsidRPr="00EC659E">
        <w:rPr>
          <w:bCs/>
          <w:kern w:val="36"/>
          <w:sz w:val="28"/>
          <w:szCs w:val="28"/>
        </w:rPr>
        <w:t xml:space="preserve">№ 463-ФЗ </w:t>
      </w:r>
      <w:r w:rsidRPr="00EC659E">
        <w:rPr>
          <w:kern w:val="36"/>
          <w:sz w:val="28"/>
          <w:szCs w:val="28"/>
        </w:rPr>
        <w:t>«</w:t>
      </w:r>
      <w:r w:rsidRPr="00EC659E">
        <w:rPr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</w:r>
      <w:r w:rsidRPr="00EC659E">
        <w:rPr>
          <w:kern w:val="36"/>
          <w:sz w:val="28"/>
          <w:szCs w:val="28"/>
        </w:rPr>
        <w:t xml:space="preserve">», </w:t>
      </w:r>
      <w:r w:rsidRPr="00EC659E">
        <w:rPr>
          <w:bCs/>
          <w:kern w:val="36"/>
          <w:sz w:val="28"/>
          <w:szCs w:val="28"/>
        </w:rPr>
        <w:t>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 приказом Министерства строительства и жилищно-коммунального хозяйства РФ от 13 апреля 2017 года № 711/</w:t>
      </w:r>
      <w:r>
        <w:rPr>
          <w:bCs/>
          <w:kern w:val="36"/>
          <w:sz w:val="28"/>
          <w:szCs w:val="28"/>
        </w:rPr>
        <w:t xml:space="preserve"> </w:t>
      </w:r>
      <w:proofErr w:type="spellStart"/>
      <w:r w:rsidRPr="00EC659E">
        <w:rPr>
          <w:bCs/>
          <w:kern w:val="36"/>
          <w:sz w:val="28"/>
          <w:szCs w:val="28"/>
        </w:rPr>
        <w:t>пр</w:t>
      </w:r>
      <w:proofErr w:type="spellEnd"/>
      <w:r w:rsidRPr="00EC659E">
        <w:rPr>
          <w:bCs/>
          <w:kern w:val="36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bCs/>
          <w:kern w:val="36"/>
          <w:sz w:val="28"/>
          <w:szCs w:val="28"/>
        </w:rPr>
        <w:t xml:space="preserve"> </w:t>
      </w:r>
      <w:r w:rsidRPr="00EC659E">
        <w:rPr>
          <w:bCs/>
          <w:kern w:val="36"/>
          <w:sz w:val="28"/>
          <w:szCs w:val="28"/>
        </w:rPr>
        <w:t xml:space="preserve">Уставом Тверского сельского поселения Апшеронского района и в целях исполнения закона Краснодарского края от </w:t>
      </w:r>
      <w:r w:rsidR="00811888">
        <w:rPr>
          <w:bCs/>
          <w:kern w:val="36"/>
          <w:sz w:val="28"/>
          <w:szCs w:val="28"/>
        </w:rPr>
        <w:t xml:space="preserve">05 июля 2019 </w:t>
      </w:r>
      <w:r w:rsidRPr="00EC659E">
        <w:rPr>
          <w:bCs/>
          <w:kern w:val="36"/>
          <w:sz w:val="28"/>
          <w:szCs w:val="28"/>
        </w:rPr>
        <w:t>года №</w:t>
      </w:r>
      <w:r w:rsidR="00811888">
        <w:rPr>
          <w:bCs/>
          <w:kern w:val="36"/>
          <w:sz w:val="28"/>
          <w:szCs w:val="28"/>
        </w:rPr>
        <w:t xml:space="preserve"> 4061-</w:t>
      </w:r>
      <w:r w:rsidRPr="00EC659E">
        <w:rPr>
          <w:bCs/>
          <w:kern w:val="36"/>
          <w:sz w:val="28"/>
          <w:szCs w:val="28"/>
        </w:rPr>
        <w:t>КЗ</w:t>
      </w:r>
      <w:r w:rsidR="00811888">
        <w:rPr>
          <w:bCs/>
          <w:kern w:val="36"/>
          <w:sz w:val="28"/>
          <w:szCs w:val="28"/>
        </w:rPr>
        <w:t xml:space="preserve"> «О внесении изменений в статью 3 Закона Краснодарского края «О порядке определения органами местного самоуправления в Краснодарском крае границ прилегающих территорий»</w:t>
      </w:r>
      <w:r w:rsidRPr="00EC659E">
        <w:rPr>
          <w:bCs/>
          <w:kern w:val="36"/>
          <w:sz w:val="28"/>
          <w:szCs w:val="28"/>
        </w:rPr>
        <w:t xml:space="preserve">, Совет Тверского сельского поселения Апшеронского района, </w:t>
      </w:r>
      <w:r>
        <w:rPr>
          <w:bCs/>
          <w:kern w:val="36"/>
          <w:sz w:val="28"/>
          <w:szCs w:val="28"/>
        </w:rPr>
        <w:t xml:space="preserve">              </w:t>
      </w:r>
      <w:r w:rsidRPr="00EC659E">
        <w:rPr>
          <w:bCs/>
          <w:kern w:val="36"/>
          <w:sz w:val="28"/>
          <w:szCs w:val="28"/>
        </w:rPr>
        <w:t>р е ш и л:</w:t>
      </w:r>
    </w:p>
    <w:p w:rsidR="00A9520C" w:rsidRPr="00EC659E" w:rsidRDefault="00A9520C" w:rsidP="00EC659E">
      <w:pPr>
        <w:ind w:firstLine="851"/>
        <w:jc w:val="both"/>
        <w:outlineLvl w:val="0"/>
        <w:rPr>
          <w:bCs/>
          <w:kern w:val="36"/>
          <w:sz w:val="28"/>
          <w:szCs w:val="28"/>
        </w:rPr>
      </w:pPr>
    </w:p>
    <w:p w:rsidR="00EC659E" w:rsidRPr="00A9520C" w:rsidRDefault="00EC659E" w:rsidP="00A9520C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8"/>
        </w:rPr>
        <w:t>1. Внести в решение Совета Тверского сельского поселения Апшеронского района от 01 ноября 2017 года № 127 «Об утверждении Правил благоустройства и санитарного содержания территории Тверского сельского поселения Апшеронского района</w:t>
      </w:r>
      <w:r w:rsidRPr="00EC659E">
        <w:rPr>
          <w:kern w:val="3"/>
          <w:sz w:val="28"/>
          <w:szCs w:val="22"/>
        </w:rPr>
        <w:t>» следующие изменения:</w:t>
      </w:r>
    </w:p>
    <w:p w:rsidR="00EC659E" w:rsidRPr="00EC659E" w:rsidRDefault="00A9520C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1) </w:t>
      </w:r>
      <w:r w:rsidR="00811888">
        <w:rPr>
          <w:kern w:val="3"/>
          <w:sz w:val="28"/>
          <w:szCs w:val="28"/>
        </w:rPr>
        <w:t>Подпункт 2 п</w:t>
      </w:r>
      <w:r w:rsidR="00EC659E" w:rsidRPr="00EC659E">
        <w:rPr>
          <w:kern w:val="3"/>
          <w:sz w:val="28"/>
          <w:szCs w:val="28"/>
        </w:rPr>
        <w:t>ункт</w:t>
      </w:r>
      <w:r w:rsidR="00811888">
        <w:rPr>
          <w:kern w:val="3"/>
          <w:sz w:val="28"/>
          <w:szCs w:val="28"/>
        </w:rPr>
        <w:t>а</w:t>
      </w:r>
      <w:r w:rsidR="00EC659E" w:rsidRPr="00EC659E">
        <w:rPr>
          <w:kern w:val="3"/>
          <w:sz w:val="28"/>
          <w:szCs w:val="28"/>
        </w:rPr>
        <w:t xml:space="preserve"> 4.7 </w:t>
      </w:r>
      <w:r w:rsidR="00811888">
        <w:rPr>
          <w:kern w:val="3"/>
          <w:sz w:val="28"/>
          <w:szCs w:val="28"/>
        </w:rPr>
        <w:t>изложить в следующей редакции</w:t>
      </w:r>
      <w:r w:rsidR="00EC659E">
        <w:rPr>
          <w:kern w:val="3"/>
          <w:sz w:val="28"/>
          <w:szCs w:val="28"/>
        </w:rPr>
        <w:t>:</w:t>
      </w:r>
    </w:p>
    <w:p w:rsidR="00EC659E" w:rsidRPr="00EC659E" w:rsidRDefault="00A9520C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</w:t>
      </w:r>
      <w:r w:rsidR="00EC659E" w:rsidRPr="00EC659E">
        <w:rPr>
          <w:kern w:val="3"/>
          <w:sz w:val="28"/>
          <w:szCs w:val="28"/>
        </w:rPr>
        <w:t>2</w:t>
      </w:r>
      <w:r w:rsidR="005D3DCB">
        <w:rPr>
          <w:kern w:val="3"/>
          <w:sz w:val="28"/>
          <w:szCs w:val="28"/>
        </w:rPr>
        <w:t>.</w:t>
      </w:r>
      <w:r w:rsidR="00EC659E" w:rsidRPr="00EC659E">
        <w:rPr>
          <w:kern w:val="3"/>
          <w:sz w:val="28"/>
          <w:szCs w:val="28"/>
        </w:rPr>
        <w:t xml:space="preserve">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видов прилегающих территорий, а также в </w:t>
      </w:r>
      <w:r w:rsidR="00EC659E" w:rsidRPr="00EC659E">
        <w:rPr>
          <w:kern w:val="3"/>
          <w:sz w:val="28"/>
          <w:szCs w:val="28"/>
        </w:rPr>
        <w:lastRenderedPageBreak/>
        <w:t>зависимости от расположения зданий, строений, сооружений, земельных участков в существующей застройке, вида их. разрешенного использования или фактического назначения, иных существенных факторов</w:t>
      </w:r>
      <w:r w:rsidR="00811888">
        <w:rPr>
          <w:kern w:val="3"/>
          <w:sz w:val="28"/>
          <w:szCs w:val="28"/>
        </w:rPr>
        <w:t xml:space="preserve"> и не может превышать 20 метров</w:t>
      </w:r>
      <w:r w:rsidR="00EC659E" w:rsidRPr="00EC659E">
        <w:rPr>
          <w:kern w:val="3"/>
          <w:sz w:val="28"/>
          <w:szCs w:val="28"/>
        </w:rPr>
        <w:t>.</w:t>
      </w:r>
      <w:r>
        <w:rPr>
          <w:kern w:val="3"/>
          <w:sz w:val="28"/>
          <w:szCs w:val="28"/>
        </w:rPr>
        <w:t>»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rFonts w:ascii="Calibri" w:hAnsi="Calibri"/>
          <w:kern w:val="3"/>
          <w:sz w:val="28"/>
          <w:szCs w:val="28"/>
        </w:rPr>
      </w:pPr>
      <w:r w:rsidRPr="00EC659E">
        <w:rPr>
          <w:kern w:val="3"/>
          <w:sz w:val="28"/>
          <w:szCs w:val="28"/>
        </w:rPr>
        <w:t xml:space="preserve">2. </w:t>
      </w:r>
      <w:r w:rsidR="00786649">
        <w:rPr>
          <w:kern w:val="3"/>
          <w:sz w:val="28"/>
          <w:szCs w:val="28"/>
        </w:rPr>
        <w:t>Эксперту</w:t>
      </w:r>
      <w:r w:rsidR="00786649" w:rsidRPr="00EC659E">
        <w:rPr>
          <w:kern w:val="3"/>
          <w:sz w:val="28"/>
          <w:szCs w:val="28"/>
        </w:rPr>
        <w:t xml:space="preserve"> </w:t>
      </w:r>
      <w:r w:rsidRPr="00EC659E">
        <w:rPr>
          <w:kern w:val="3"/>
          <w:sz w:val="28"/>
          <w:szCs w:val="28"/>
        </w:rPr>
        <w:t>отдела ЖКХ экологии, санитарной очистки и благоустройства администрации Тверского сельского поселения Апшеронского района (</w:t>
      </w:r>
      <w:r w:rsidR="00786649">
        <w:rPr>
          <w:kern w:val="3"/>
          <w:sz w:val="28"/>
          <w:szCs w:val="28"/>
        </w:rPr>
        <w:t>Кудрявцева А.А.</w:t>
      </w:r>
      <w:r w:rsidRPr="00EC659E">
        <w:rPr>
          <w:kern w:val="3"/>
          <w:sz w:val="28"/>
          <w:szCs w:val="28"/>
        </w:rPr>
        <w:t>) обеспечить размещение (опубликование) настоящего решения на официальном сайте администрации Тверского сельского поселения Апшеронского района в информационно-телекоммуникационной сети «Интернет».</w:t>
      </w:r>
      <w:bookmarkStart w:id="0" w:name="_GoBack"/>
      <w:bookmarkEnd w:id="0"/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 w:rsidRPr="00EC659E">
        <w:rPr>
          <w:kern w:val="3"/>
          <w:sz w:val="28"/>
          <w:szCs w:val="28"/>
        </w:rPr>
        <w:t>3. Контроль за выполнением настоящего решения оставляю за собой.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 w:rsidRPr="00EC659E">
        <w:rPr>
          <w:kern w:val="3"/>
          <w:sz w:val="28"/>
          <w:szCs w:val="28"/>
        </w:rPr>
        <w:t>4. Решение вступает в силу после его официального опубликования.</w:t>
      </w: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2"/>
        </w:rPr>
        <w:t>Глава Тверского сельского поселения</w:t>
      </w:r>
    </w:p>
    <w:p w:rsidR="001D6CFD" w:rsidRPr="00EC659E" w:rsidRDefault="00EC659E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 w:rsidRPr="00EC659E">
        <w:rPr>
          <w:kern w:val="3"/>
          <w:sz w:val="28"/>
          <w:szCs w:val="22"/>
        </w:rPr>
        <w:t>Апшеронского района</w:t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  <w:t>С.О. Гончаров</w:t>
      </w:r>
    </w:p>
    <w:sectPr w:rsidR="001D6CFD" w:rsidRPr="00EC659E" w:rsidSect="00811888">
      <w:headerReference w:type="default" r:id="rId8"/>
      <w:pgSz w:w="11906" w:h="16838"/>
      <w:pgMar w:top="39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BC" w:rsidRDefault="00B100BC" w:rsidP="00E45466">
      <w:r>
        <w:separator/>
      </w:r>
    </w:p>
  </w:endnote>
  <w:endnote w:type="continuationSeparator" w:id="0">
    <w:p w:rsidR="00B100BC" w:rsidRDefault="00B100BC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BC" w:rsidRDefault="00B100BC" w:rsidP="00E45466">
      <w:r>
        <w:separator/>
      </w:r>
    </w:p>
  </w:footnote>
  <w:footnote w:type="continuationSeparator" w:id="0">
    <w:p w:rsidR="00B100BC" w:rsidRDefault="00B100BC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FD" w:rsidRDefault="003E3303">
    <w:pPr>
      <w:pStyle w:val="a9"/>
      <w:jc w:val="center"/>
    </w:pPr>
    <w:r>
      <w:fldChar w:fldCharType="begin"/>
    </w:r>
    <w:r w:rsidR="001523F6">
      <w:instrText>PAGE   \* MERGEFORMAT</w:instrText>
    </w:r>
    <w:r>
      <w:fldChar w:fldCharType="separate"/>
    </w:r>
    <w:r w:rsidR="00EC659E">
      <w:rPr>
        <w:noProof/>
      </w:rPr>
      <w:t>4</w:t>
    </w:r>
    <w:r>
      <w:rPr>
        <w:noProof/>
      </w:rPr>
      <w:fldChar w:fldCharType="end"/>
    </w: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B6"/>
    <w:rsid w:val="000073D1"/>
    <w:rsid w:val="0009614D"/>
    <w:rsid w:val="000B6B52"/>
    <w:rsid w:val="00122DCC"/>
    <w:rsid w:val="001234CB"/>
    <w:rsid w:val="001523F6"/>
    <w:rsid w:val="00171953"/>
    <w:rsid w:val="00174C8F"/>
    <w:rsid w:val="001A0B3C"/>
    <w:rsid w:val="001D0E2B"/>
    <w:rsid w:val="001D6CFD"/>
    <w:rsid w:val="001F1966"/>
    <w:rsid w:val="00200369"/>
    <w:rsid w:val="002677C2"/>
    <w:rsid w:val="00277844"/>
    <w:rsid w:val="00296268"/>
    <w:rsid w:val="002B2FBE"/>
    <w:rsid w:val="002C6A9C"/>
    <w:rsid w:val="002F01A0"/>
    <w:rsid w:val="002F478C"/>
    <w:rsid w:val="0032695C"/>
    <w:rsid w:val="00352808"/>
    <w:rsid w:val="003A637B"/>
    <w:rsid w:val="003E3303"/>
    <w:rsid w:val="00406762"/>
    <w:rsid w:val="004315D3"/>
    <w:rsid w:val="00440F3D"/>
    <w:rsid w:val="0044283B"/>
    <w:rsid w:val="00446BD0"/>
    <w:rsid w:val="004B380A"/>
    <w:rsid w:val="004E1E2D"/>
    <w:rsid w:val="005237CF"/>
    <w:rsid w:val="00525513"/>
    <w:rsid w:val="00552A29"/>
    <w:rsid w:val="005B12D9"/>
    <w:rsid w:val="005C03D3"/>
    <w:rsid w:val="005D3DCB"/>
    <w:rsid w:val="00601DF3"/>
    <w:rsid w:val="00680117"/>
    <w:rsid w:val="006C24F0"/>
    <w:rsid w:val="006F308B"/>
    <w:rsid w:val="00786649"/>
    <w:rsid w:val="007C3217"/>
    <w:rsid w:val="007F09D3"/>
    <w:rsid w:val="00811888"/>
    <w:rsid w:val="00887B06"/>
    <w:rsid w:val="009316E5"/>
    <w:rsid w:val="009369DC"/>
    <w:rsid w:val="009A766E"/>
    <w:rsid w:val="009E075E"/>
    <w:rsid w:val="009E14DD"/>
    <w:rsid w:val="009E468E"/>
    <w:rsid w:val="009F4102"/>
    <w:rsid w:val="00A452E2"/>
    <w:rsid w:val="00A757BE"/>
    <w:rsid w:val="00A80644"/>
    <w:rsid w:val="00A9520C"/>
    <w:rsid w:val="00B05524"/>
    <w:rsid w:val="00B100BC"/>
    <w:rsid w:val="00B11F59"/>
    <w:rsid w:val="00B17124"/>
    <w:rsid w:val="00B366AC"/>
    <w:rsid w:val="00B43433"/>
    <w:rsid w:val="00B76E5C"/>
    <w:rsid w:val="00BE7F2E"/>
    <w:rsid w:val="00C11D4B"/>
    <w:rsid w:val="00C9351F"/>
    <w:rsid w:val="00CA3797"/>
    <w:rsid w:val="00CD178F"/>
    <w:rsid w:val="00CD3849"/>
    <w:rsid w:val="00D330B3"/>
    <w:rsid w:val="00DA454E"/>
    <w:rsid w:val="00DA4E6B"/>
    <w:rsid w:val="00DC1EB6"/>
    <w:rsid w:val="00DD1EEC"/>
    <w:rsid w:val="00E45466"/>
    <w:rsid w:val="00E923D3"/>
    <w:rsid w:val="00EA1F0F"/>
    <w:rsid w:val="00EC4553"/>
    <w:rsid w:val="00EC4BB9"/>
    <w:rsid w:val="00EC659E"/>
    <w:rsid w:val="00F007B9"/>
    <w:rsid w:val="00F04324"/>
    <w:rsid w:val="00F12694"/>
    <w:rsid w:val="00F56184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29ED6"/>
  <w15:docId w15:val="{7C63B02C-4388-4F65-89F8-E3E0922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operuser</cp:lastModifiedBy>
  <cp:revision>5</cp:revision>
  <cp:lastPrinted>2019-08-16T09:22:00Z</cp:lastPrinted>
  <dcterms:created xsi:type="dcterms:W3CDTF">2019-08-16T08:02:00Z</dcterms:created>
  <dcterms:modified xsi:type="dcterms:W3CDTF">2019-08-16T09:22:00Z</dcterms:modified>
</cp:coreProperties>
</file>