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7" w:rsidRDefault="006A5BB7" w:rsidP="006A5BB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АПШЕРОНСКИЙ РАЙОН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Default="00343261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 ноября 2015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44</w:t>
      </w:r>
      <w:r w:rsidR="006A5B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5B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5B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5B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6A5BB7">
        <w:rPr>
          <w:rFonts w:ascii="Arial" w:eastAsia="Times New Roman" w:hAnsi="Arial" w:cs="Arial"/>
          <w:sz w:val="24"/>
          <w:szCs w:val="24"/>
          <w:lang w:eastAsia="ru-RU"/>
        </w:rPr>
        <w:t>Тверская</w:t>
      </w:r>
      <w:proofErr w:type="gramEnd"/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Default="007E3B76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B76" w:rsidRPr="007E3B76" w:rsidRDefault="007E3B76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3B7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главой 32</w:t>
      </w:r>
      <w:proofErr w:type="gramEnd"/>
      <w:r w:rsidRPr="007E3B76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 статьей 8 Устава Тверского сельского поселения Апшеронского района, Совет Тверского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 Апшеронского района реши</w:t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7E3B76" w:rsidRPr="007E3B76" w:rsidRDefault="007E3B76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>1. Установить на территории Тверского сельского поселения Апшеронского района налог на имущество физических лиц.</w:t>
      </w:r>
    </w:p>
    <w:p w:rsidR="007E3B76" w:rsidRDefault="007E3B76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>2. Настоящим решением, в соответствии с главой 32 Налогового кодекса Российской Федерации, устанавливаются налоговые ставки налога на имущество физических лиц в следующих размерах:</w:t>
      </w:r>
    </w:p>
    <w:p w:rsidR="00B47C4D" w:rsidRPr="007E3B76" w:rsidRDefault="00B47C4D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8"/>
        <w:gridCol w:w="4644"/>
      </w:tblGrid>
      <w:tr w:rsidR="007E3B76" w:rsidRPr="007E3B76" w:rsidTr="00B47C4D">
        <w:trPr>
          <w:cantSplit/>
          <w:trHeight w:val="42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6" w:rsidRPr="007E3B76" w:rsidRDefault="007E3B76" w:rsidP="007E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E3B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6" w:rsidRPr="007E3B76" w:rsidRDefault="007E3B76" w:rsidP="007E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E3B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Ставка налога</w:t>
            </w:r>
          </w:p>
          <w:p w:rsidR="007E3B76" w:rsidRPr="007E3B76" w:rsidRDefault="007E3B76" w:rsidP="007E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7C4D" w:rsidRDefault="00B47C4D" w:rsidP="00B47C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B76" w:rsidRPr="007E3B76" w:rsidRDefault="00B47C4D" w:rsidP="00B47C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>До 300 000 рублей включительно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>0,05 процента</w:t>
      </w:r>
    </w:p>
    <w:p w:rsidR="00B47C4D" w:rsidRDefault="00B47C4D" w:rsidP="00B47C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 xml:space="preserve">От 300 000 рублей до 500 000 рублей </w:t>
      </w:r>
    </w:p>
    <w:p w:rsidR="00B47C4D" w:rsidRDefault="00B47C4D" w:rsidP="00B47C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 xml:space="preserve">включительно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>0,1</w:t>
      </w:r>
      <w:r w:rsidR="00F434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</w:t>
      </w:r>
    </w:p>
    <w:p w:rsidR="00B47C4D" w:rsidRDefault="00B47C4D" w:rsidP="00B47C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>От 500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000 рублей до 5 000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000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7C4D" w:rsidRDefault="00B47C4D" w:rsidP="00B47C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>включительно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>0,3</w:t>
      </w:r>
      <w:r w:rsidR="00F434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</w:t>
      </w:r>
    </w:p>
    <w:p w:rsidR="00B47C4D" w:rsidRDefault="00B47C4D" w:rsidP="00B47C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 xml:space="preserve">Свыше 5 000 </w:t>
      </w:r>
      <w:proofErr w:type="spellStart"/>
      <w:r w:rsidRPr="007E3B76">
        <w:rPr>
          <w:rFonts w:ascii="Arial" w:eastAsia="Times New Roman" w:hAnsi="Arial" w:cs="Arial"/>
          <w:sz w:val="24"/>
          <w:szCs w:val="24"/>
          <w:lang w:eastAsia="ru-RU"/>
        </w:rPr>
        <w:t>000</w:t>
      </w:r>
      <w:proofErr w:type="spellEnd"/>
      <w:r w:rsidRPr="007E3B76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>0,5 процента</w:t>
      </w:r>
    </w:p>
    <w:p w:rsidR="00B47C4D" w:rsidRDefault="00B47C4D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B76" w:rsidRPr="007E3B76" w:rsidRDefault="007E3B76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решение</w:t>
      </w:r>
      <w:r w:rsidRPr="007E3B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E3B76">
        <w:rPr>
          <w:rFonts w:ascii="Arial" w:eastAsia="Times New Roman" w:hAnsi="Arial" w:cs="Arial"/>
          <w:sz w:val="24"/>
          <w:szCs w:val="24"/>
          <w:lang w:eastAsia="ru-RU"/>
        </w:rPr>
        <w:t>Совета Тверского сельского поселения Апшеронского района от 11 ноября 2014 года № 10 «О налоге на имущество физических лиц».</w:t>
      </w:r>
    </w:p>
    <w:p w:rsidR="007E3B76" w:rsidRDefault="007E3B76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подлежит официальному опубликованию в средствах массовой информации.</w:t>
      </w:r>
    </w:p>
    <w:p w:rsidR="007E3B76" w:rsidRPr="007E3B76" w:rsidRDefault="007E3B76" w:rsidP="007E3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B76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6A5BB7" w:rsidRDefault="006A5BB7" w:rsidP="00B4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Default="006A5BB7" w:rsidP="00B4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Default="006A5BB7" w:rsidP="00B4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Тверского сельского поселения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6A5BB7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7E3B76" w:rsidRDefault="007E3B76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E3B76" w:rsidSect="00FA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B7"/>
    <w:rsid w:val="0002039C"/>
    <w:rsid w:val="0018158F"/>
    <w:rsid w:val="00260725"/>
    <w:rsid w:val="00277219"/>
    <w:rsid w:val="002E7476"/>
    <w:rsid w:val="00343261"/>
    <w:rsid w:val="003A6543"/>
    <w:rsid w:val="004D2C4D"/>
    <w:rsid w:val="004F53C2"/>
    <w:rsid w:val="0050447D"/>
    <w:rsid w:val="0053343C"/>
    <w:rsid w:val="005904FE"/>
    <w:rsid w:val="005A55A5"/>
    <w:rsid w:val="005F6263"/>
    <w:rsid w:val="00625DA3"/>
    <w:rsid w:val="00635CB8"/>
    <w:rsid w:val="006A5BB7"/>
    <w:rsid w:val="006C3EF6"/>
    <w:rsid w:val="00765A89"/>
    <w:rsid w:val="007E3B76"/>
    <w:rsid w:val="009461B2"/>
    <w:rsid w:val="009B6230"/>
    <w:rsid w:val="009F2CF9"/>
    <w:rsid w:val="00B413BF"/>
    <w:rsid w:val="00B47C4D"/>
    <w:rsid w:val="00CA776B"/>
    <w:rsid w:val="00E840DB"/>
    <w:rsid w:val="00EF6262"/>
    <w:rsid w:val="00F4340F"/>
    <w:rsid w:val="00F6562A"/>
    <w:rsid w:val="00F762A8"/>
    <w:rsid w:val="00FA08B7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6</cp:revision>
  <cp:lastPrinted>2015-09-17T08:22:00Z</cp:lastPrinted>
  <dcterms:created xsi:type="dcterms:W3CDTF">2015-09-17T08:22:00Z</dcterms:created>
  <dcterms:modified xsi:type="dcterms:W3CDTF">2015-11-30T10:03:00Z</dcterms:modified>
</cp:coreProperties>
</file>