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14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</w:tblGrid>
      <w:tr w:rsidR="00CD5F7F" w:rsidRPr="00064A46" w:rsidTr="00CD5F7F">
        <w:trPr>
          <w:trHeight w:val="1590"/>
        </w:trPr>
        <w:tc>
          <w:tcPr>
            <w:tcW w:w="5218" w:type="dxa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Default="00CD5F7F" w:rsidP="00CD5F7F">
            <w:pPr>
              <w:pStyle w:val="formattext0"/>
              <w:numPr>
                <w:ilvl w:val="0"/>
                <w:numId w:val="14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(Ф.И.О., адрес заявителя (представителя) заявителя)</w:t>
            </w:r>
          </w:p>
          <w:p w:rsidR="00CD5F7F" w:rsidRDefault="00CD5F7F" w:rsidP="00CD5F7F">
            <w:pPr>
              <w:pStyle w:val="formattext0"/>
              <w:spacing w:before="0" w:beforeAutospacing="0" w:after="0" w:afterAutospacing="0" w:line="315" w:lineRule="atLeast"/>
              <w:ind w:left="7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:rsidR="00CD5F7F" w:rsidRDefault="00CD5F7F" w:rsidP="00CD5F7F">
            <w:pPr>
              <w:pStyle w:val="formattext0"/>
              <w:spacing w:before="0" w:beforeAutospacing="0" w:after="0" w:afterAutospacing="0" w:line="315" w:lineRule="atLeast"/>
              <w:ind w:left="7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:rsidR="00CD5F7F" w:rsidRPr="005444BB" w:rsidRDefault="00CD5F7F" w:rsidP="00CD5F7F">
            <w:pPr>
              <w:pStyle w:val="formattext0"/>
              <w:spacing w:before="0" w:beforeAutospacing="0" w:after="0" w:afterAutospacing="0" w:line="315" w:lineRule="atLeast"/>
              <w:ind w:left="7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</w:tc>
      </w:tr>
      <w:tr w:rsidR="00CD5F7F" w:rsidRPr="00064A46" w:rsidTr="00CD5F7F">
        <w:tc>
          <w:tcPr>
            <w:tcW w:w="5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Default="00CD5F7F" w:rsidP="00CD5F7F">
            <w:pPr>
              <w:pStyle w:val="formattext0"/>
              <w:numPr>
                <w:ilvl w:val="0"/>
                <w:numId w:val="14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  <w:p w:rsidR="00CD5F7F" w:rsidRDefault="00CD5F7F" w:rsidP="00CD5F7F">
            <w:pPr>
              <w:pStyle w:val="formattext0"/>
              <w:spacing w:before="0" w:beforeAutospacing="0" w:after="0" w:afterAutospacing="0" w:line="315" w:lineRule="atLeast"/>
              <w:ind w:left="72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CD5F7F" w:rsidRPr="00064A46" w:rsidRDefault="00CD5F7F" w:rsidP="00CD5F7F">
            <w:pPr>
              <w:pStyle w:val="formattext0"/>
              <w:spacing w:before="0" w:beforeAutospacing="0" w:after="0" w:afterAutospacing="0" w:line="315" w:lineRule="atLeast"/>
              <w:ind w:left="720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</w:tbl>
    <w:p w:rsidR="00CD5F7F" w:rsidRDefault="00CD5F7F" w:rsidP="00CD5F7F">
      <w:pPr>
        <w:jc w:val="center"/>
        <w:rPr>
          <w:b/>
          <w:bCs/>
          <w:spacing w:val="2"/>
        </w:rPr>
      </w:pPr>
      <w:r w:rsidRPr="00064A46">
        <w:rPr>
          <w:rFonts w:ascii="Arial" w:hAnsi="Arial" w:cs="Arial"/>
          <w:spacing w:val="2"/>
          <w:sz w:val="41"/>
          <w:szCs w:val="41"/>
        </w:rPr>
        <w:br/>
      </w:r>
    </w:p>
    <w:p w:rsidR="00CD5F7F" w:rsidRDefault="00CD5F7F" w:rsidP="00CD5F7F">
      <w:pPr>
        <w:jc w:val="center"/>
        <w:rPr>
          <w:b/>
          <w:bCs/>
          <w:spacing w:val="2"/>
        </w:rPr>
      </w:pPr>
    </w:p>
    <w:p w:rsidR="00CD5F7F" w:rsidRDefault="00CD5F7F" w:rsidP="00CD5F7F">
      <w:pPr>
        <w:jc w:val="center"/>
        <w:rPr>
          <w:b/>
          <w:bCs/>
          <w:spacing w:val="2"/>
        </w:rPr>
      </w:pPr>
    </w:p>
    <w:p w:rsidR="00CD5F7F" w:rsidRDefault="00CD5F7F" w:rsidP="00CD5F7F">
      <w:pPr>
        <w:jc w:val="center"/>
        <w:rPr>
          <w:b/>
          <w:bCs/>
          <w:spacing w:val="2"/>
        </w:rPr>
      </w:pPr>
    </w:p>
    <w:p w:rsidR="00CD5F7F" w:rsidRDefault="00CD5F7F" w:rsidP="00CD5F7F">
      <w:pPr>
        <w:jc w:val="center"/>
        <w:rPr>
          <w:b/>
          <w:bCs/>
          <w:spacing w:val="2"/>
        </w:rPr>
      </w:pPr>
    </w:p>
    <w:p w:rsidR="00CD5F7F" w:rsidRDefault="00CD5F7F" w:rsidP="00CD5F7F">
      <w:pPr>
        <w:jc w:val="center"/>
        <w:rPr>
          <w:b/>
          <w:bCs/>
          <w:spacing w:val="2"/>
        </w:rPr>
      </w:pPr>
    </w:p>
    <w:p w:rsidR="00CD5F7F" w:rsidRDefault="00CD5F7F" w:rsidP="00CD5F7F">
      <w:pPr>
        <w:jc w:val="center"/>
        <w:rPr>
          <w:b/>
          <w:bCs/>
          <w:spacing w:val="2"/>
        </w:rPr>
      </w:pPr>
    </w:p>
    <w:p w:rsidR="00CD5F7F" w:rsidRDefault="00CD5F7F" w:rsidP="00CD5F7F">
      <w:pPr>
        <w:jc w:val="center"/>
        <w:rPr>
          <w:b/>
          <w:bCs/>
          <w:spacing w:val="2"/>
        </w:rPr>
      </w:pPr>
    </w:p>
    <w:p w:rsidR="00CD5F7F" w:rsidRDefault="00CD5F7F" w:rsidP="00CD5F7F">
      <w:pPr>
        <w:jc w:val="center"/>
        <w:rPr>
          <w:b/>
          <w:bCs/>
          <w:spacing w:val="2"/>
        </w:rPr>
      </w:pPr>
    </w:p>
    <w:p w:rsidR="00CD5F7F" w:rsidRDefault="00CD5F7F" w:rsidP="00CD5F7F">
      <w:pPr>
        <w:jc w:val="center"/>
        <w:rPr>
          <w:b/>
          <w:bCs/>
          <w:spacing w:val="2"/>
        </w:rPr>
      </w:pPr>
    </w:p>
    <w:p w:rsidR="00CD5F7F" w:rsidRDefault="00CD5F7F" w:rsidP="00CD5F7F">
      <w:pPr>
        <w:jc w:val="center"/>
        <w:rPr>
          <w:b/>
          <w:bCs/>
          <w:spacing w:val="2"/>
        </w:rPr>
      </w:pPr>
      <w:bookmarkStart w:id="0" w:name="_GoBack"/>
      <w:r w:rsidRPr="00064A46">
        <w:rPr>
          <w:b/>
          <w:bCs/>
          <w:spacing w:val="2"/>
        </w:rPr>
        <w:t>Решение об отказе в присвоении объекту адресации адреса или аннулировании его адреса</w:t>
      </w:r>
    </w:p>
    <w:bookmarkEnd w:id="0"/>
    <w:p w:rsidR="00CD5F7F" w:rsidRPr="00A2485E" w:rsidRDefault="00CD5F7F" w:rsidP="00CD5F7F">
      <w:pPr>
        <w:jc w:val="center"/>
        <w:rPr>
          <w:rFonts w:eastAsia="Calibri"/>
          <w:sz w:val="22"/>
          <w:szCs w:val="22"/>
        </w:rPr>
      </w:pPr>
      <w:r w:rsidRPr="00064A46">
        <w:rPr>
          <w:rFonts w:ascii="Arial" w:hAnsi="Arial" w:cs="Arial"/>
          <w:spacing w:val="2"/>
          <w:sz w:val="21"/>
          <w:szCs w:val="21"/>
        </w:rPr>
        <w:br/>
        <w:t>от____________ N _________</w:t>
      </w:r>
    </w:p>
    <w:p w:rsidR="00CD5F7F" w:rsidRPr="00064A46" w:rsidRDefault="00CD5F7F" w:rsidP="00CD5F7F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447"/>
        <w:gridCol w:w="459"/>
        <w:gridCol w:w="161"/>
        <w:gridCol w:w="6657"/>
        <w:gridCol w:w="513"/>
      </w:tblGrid>
      <w:tr w:rsidR="00CD5F7F" w:rsidRPr="00064A46" w:rsidTr="002126FC">
        <w:trPr>
          <w:trHeight w:val="12"/>
        </w:trPr>
        <w:tc>
          <w:tcPr>
            <w:tcW w:w="1478" w:type="dxa"/>
            <w:hideMark/>
          </w:tcPr>
          <w:p w:rsidR="00CD5F7F" w:rsidRPr="00064A46" w:rsidRDefault="00CD5F7F" w:rsidP="002126FC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8131" w:type="dxa"/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Тверского сельского поселения Апшеронского района Краснодарского края</w:t>
            </w:r>
          </w:p>
          <w:p w:rsidR="00CD5F7F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CD5F7F" w:rsidRPr="00064A46" w:rsidTr="002126F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сообщает, что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,</w:t>
            </w:r>
          </w:p>
        </w:tc>
      </w:tr>
      <w:tr w:rsidR="00CD5F7F" w:rsidRPr="00064A46" w:rsidTr="002126F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(Ф.И.О. заявителя в дательном падеже, наименование, номер и дата выдачи документа,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подтверждающего личность, почтовый адрес - для физического лица; полное наименование, ИНН, КПП </w:t>
            </w: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CD5F7F" w:rsidRPr="00064A46" w:rsidTr="002126FC"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,</w:t>
            </w:r>
          </w:p>
        </w:tc>
      </w:tr>
      <w:tr w:rsidR="00CD5F7F" w:rsidRPr="00064A46" w:rsidTr="002126FC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на основании </w:t>
            </w:r>
            <w:hyperlink r:id="rId7" w:history="1">
              <w:r w:rsidRPr="00064A46">
                <w:rPr>
                  <w:rStyle w:val="ad"/>
                  <w:color w:val="auto"/>
                  <w:sz w:val="21"/>
                  <w:szCs w:val="21"/>
                </w:rPr>
                <w:t>Правил присвоения, изменения и аннулирования адресов</w:t>
              </w:r>
            </w:hyperlink>
            <w:r w:rsidRPr="00064A46">
              <w:rPr>
                <w:sz w:val="21"/>
                <w:szCs w:val="21"/>
              </w:rPr>
              <w:t>, утвержденных </w:t>
            </w:r>
            <w:hyperlink r:id="rId8" w:history="1">
              <w:r w:rsidRPr="00064A46">
                <w:rPr>
                  <w:rStyle w:val="ad"/>
                  <w:color w:val="auto"/>
                  <w:sz w:val="21"/>
                  <w:szCs w:val="21"/>
                </w:rPr>
                <w:t>постановлением Правительства Российской Федерации от 19 ноября 2014 года N 1221</w:t>
              </w:r>
            </w:hyperlink>
            <w:r w:rsidRPr="00064A46">
              <w:rPr>
                <w:sz w:val="21"/>
                <w:szCs w:val="21"/>
              </w:rPr>
              <w:t>, отказано в присвоении (аннулировании) адреса следующему</w:t>
            </w: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(нужное подчеркнуть)</w:t>
            </w:r>
          </w:p>
        </w:tc>
      </w:tr>
      <w:tr w:rsidR="00CD5F7F" w:rsidRPr="00064A46" w:rsidTr="002126FC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объекту адресации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,</w:t>
            </w:r>
          </w:p>
        </w:tc>
      </w:tr>
      <w:tr w:rsidR="00CD5F7F" w:rsidRPr="00064A46" w:rsidTr="002126FC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  <w:tc>
          <w:tcPr>
            <w:tcW w:w="83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(вид и наименование объекта адресации, описание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</w:tr>
      <w:tr w:rsidR="00CD5F7F" w:rsidRPr="00064A46" w:rsidTr="002126FC"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</w:tr>
      <w:tr w:rsidR="00CD5F7F" w:rsidRPr="00064A46" w:rsidTr="002126FC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</w:tr>
      <w:tr w:rsidR="00CD5F7F" w:rsidRPr="00064A46" w:rsidTr="002126FC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в связи с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</w:tr>
      <w:tr w:rsidR="00CD5F7F" w:rsidRPr="00064A46" w:rsidTr="002126FC"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.</w:t>
            </w:r>
          </w:p>
        </w:tc>
      </w:tr>
      <w:tr w:rsidR="00CD5F7F" w:rsidRPr="00064A46" w:rsidTr="002126FC"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(основание отказа)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</w:tr>
    </w:tbl>
    <w:p w:rsidR="00CD5F7F" w:rsidRPr="00064A46" w:rsidRDefault="00CD5F7F" w:rsidP="00CD5F7F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064A46">
        <w:rPr>
          <w:rFonts w:ascii="Arial" w:hAnsi="Arial" w:cs="Arial"/>
          <w:spacing w:val="2"/>
          <w:sz w:val="21"/>
          <w:szCs w:val="21"/>
        </w:rPr>
        <w:br/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 w:rsidRPr="00064A46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501"/>
        <w:gridCol w:w="3600"/>
      </w:tblGrid>
      <w:tr w:rsidR="00CD5F7F" w:rsidRPr="00064A46" w:rsidTr="002126FC">
        <w:trPr>
          <w:trHeight w:val="12"/>
        </w:trPr>
        <w:tc>
          <w:tcPr>
            <w:tcW w:w="6653" w:type="dxa"/>
            <w:hideMark/>
          </w:tcPr>
          <w:p w:rsidR="00CD5F7F" w:rsidRPr="00064A46" w:rsidRDefault="00CD5F7F" w:rsidP="002126FC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</w:tr>
      <w:tr w:rsidR="00CD5F7F" w:rsidRPr="00064A46" w:rsidTr="002126FC"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</w:tr>
      <w:tr w:rsidR="00CD5F7F" w:rsidRPr="00064A46" w:rsidTr="002126FC">
        <w:tc>
          <w:tcPr>
            <w:tcW w:w="66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(должность, Ф.И.О.)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(подпись)</w:t>
            </w:r>
          </w:p>
        </w:tc>
      </w:tr>
      <w:tr w:rsidR="00CD5F7F" w:rsidRPr="00064A46" w:rsidTr="002126FC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5F7F" w:rsidRPr="00064A46" w:rsidRDefault="00CD5F7F" w:rsidP="002126FC">
            <w:pPr>
              <w:pStyle w:val="formattext0"/>
              <w:spacing w:before="0" w:beforeAutospacing="0" w:after="0" w:afterAutospacing="0"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064A46">
              <w:rPr>
                <w:sz w:val="21"/>
                <w:szCs w:val="21"/>
              </w:rPr>
              <w:t>М.П.</w:t>
            </w:r>
          </w:p>
        </w:tc>
      </w:tr>
    </w:tbl>
    <w:p w:rsidR="00CD5F7F" w:rsidRPr="00064A46" w:rsidRDefault="00CD5F7F" w:rsidP="00CD5F7F"/>
    <w:p w:rsidR="00734128" w:rsidRPr="00CD5F7F" w:rsidRDefault="00734128" w:rsidP="00CD5F7F"/>
    <w:sectPr w:rsidR="00734128" w:rsidRPr="00CD5F7F" w:rsidSect="00734128">
      <w:footerReference w:type="default" r:id="rId9"/>
      <w:pgSz w:w="11906" w:h="16838"/>
      <w:pgMar w:top="568" w:right="850" w:bottom="426" w:left="1418" w:header="0" w:footer="12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89" w:rsidRDefault="00015789" w:rsidP="00734128">
      <w:r>
        <w:separator/>
      </w:r>
    </w:p>
  </w:endnote>
  <w:endnote w:type="continuationSeparator" w:id="0">
    <w:p w:rsidR="00015789" w:rsidRDefault="00015789" w:rsidP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28" w:rsidRDefault="0073412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89" w:rsidRDefault="00015789" w:rsidP="00734128">
      <w:r>
        <w:separator/>
      </w:r>
    </w:p>
  </w:footnote>
  <w:footnote w:type="continuationSeparator" w:id="0">
    <w:p w:rsidR="00015789" w:rsidRDefault="00015789" w:rsidP="0073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92C"/>
    <w:multiLevelType w:val="hybridMultilevel"/>
    <w:tmpl w:val="815E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D0B8D"/>
    <w:multiLevelType w:val="multilevel"/>
    <w:tmpl w:val="E37800B2"/>
    <w:lvl w:ilvl="0">
      <w:start w:val="1"/>
      <w:numFmt w:val="decimal"/>
      <w:lvlText w:val="%1."/>
      <w:lvlJc w:val="left"/>
      <w:pPr>
        <w:ind w:left="135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6" w:hanging="6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28"/>
    <w:rsid w:val="00015789"/>
    <w:rsid w:val="0016289B"/>
    <w:rsid w:val="00584FEE"/>
    <w:rsid w:val="00734128"/>
    <w:rsid w:val="00791679"/>
    <w:rsid w:val="008715F5"/>
    <w:rsid w:val="00AC7E4A"/>
    <w:rsid w:val="00CD5F7F"/>
    <w:rsid w:val="00E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F6BE3"/>
  <w15:chartTrackingRefBased/>
  <w15:docId w15:val="{E9649A4C-B143-4871-B20D-0E5536B0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3412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34128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12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3412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paragraph" w:customStyle="1" w:styleId="4">
    <w:name w:val="Знак4 Знак Знак Знак"/>
    <w:basedOn w:val="a"/>
    <w:next w:val="a"/>
    <w:autoRedefine/>
    <w:rsid w:val="00734128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73412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7341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5">
    <w:name w:val="page number"/>
    <w:basedOn w:val="a0"/>
    <w:rsid w:val="00734128"/>
  </w:style>
  <w:style w:type="paragraph" w:styleId="a6">
    <w:name w:val="Balloon Text"/>
    <w:basedOn w:val="a"/>
    <w:link w:val="a7"/>
    <w:rsid w:val="0073412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rsid w:val="0073412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8">
    <w:name w:val="Body Text Indent"/>
    <w:basedOn w:val="a"/>
    <w:link w:val="a9"/>
    <w:rsid w:val="00734128"/>
    <w:pPr>
      <w:ind w:firstLine="240"/>
      <w:jc w:val="both"/>
    </w:pPr>
    <w:rPr>
      <w:bCs/>
      <w:color w:val="000000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734128"/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customStyle="1" w:styleId="11">
    <w:name w:val=" Знак Знак1 Знак Знак Знак 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34128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734128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d">
    <w:name w:val="Hyperlink"/>
    <w:uiPriority w:val="99"/>
    <w:rsid w:val="00734128"/>
    <w:rPr>
      <w:color w:val="0000FF"/>
      <w:u w:val="single"/>
    </w:rPr>
  </w:style>
  <w:style w:type="paragraph" w:customStyle="1" w:styleId="ConsPlusTitle">
    <w:name w:val="ConsPlusTitle"/>
    <w:rsid w:val="0073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734128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73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734128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341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rsid w:val="00734128"/>
    <w:rPr>
      <w:color w:val="800080"/>
      <w:u w:val="single"/>
    </w:rPr>
  </w:style>
  <w:style w:type="paragraph" w:customStyle="1" w:styleId="088095CB421E4E02BDC9682AFEE1723A">
    <w:name w:val="088095CB421E4E02BDC9682AFEE1723A"/>
    <w:rsid w:val="007341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 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734128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734128"/>
    <w:rPr>
      <w:i/>
      <w:iCs/>
    </w:rPr>
  </w:style>
  <w:style w:type="paragraph" w:customStyle="1" w:styleId="s1">
    <w:name w:val="s_1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734128"/>
    <w:pPr>
      <w:suppressAutoHyphens/>
    </w:pPr>
    <w:rPr>
      <w:b/>
      <w:bCs/>
      <w:lang w:val="x-none" w:eastAsia="ar-SA"/>
    </w:rPr>
  </w:style>
  <w:style w:type="character" w:customStyle="1" w:styleId="afd">
    <w:name w:val="Тема примечания Знак"/>
    <w:basedOn w:val="afa"/>
    <w:link w:val="afc"/>
    <w:rsid w:val="0073412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2">
    <w:name w:val="Красная строка1"/>
    <w:basedOn w:val="ab"/>
    <w:rsid w:val="00734128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734128"/>
  </w:style>
  <w:style w:type="paragraph" w:customStyle="1" w:styleId="formattext0">
    <w:name w:val="formattext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734128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734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734128"/>
    <w:rPr>
      <w:rFonts w:ascii="Calibri" w:eastAsia="Calibri" w:hAnsi="Calibri" w:cs="Times New Roman"/>
    </w:rPr>
  </w:style>
  <w:style w:type="paragraph" w:styleId="aff1">
    <w:name w:val="List Paragraph"/>
    <w:basedOn w:val="a"/>
    <w:uiPriority w:val="34"/>
    <w:qFormat/>
    <w:rsid w:val="0073412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34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48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34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2019-12-13T09:43:00Z</dcterms:created>
  <dcterms:modified xsi:type="dcterms:W3CDTF">2019-12-13T09:43:00Z</dcterms:modified>
</cp:coreProperties>
</file>